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21E" w:rsidRPr="000F43CF" w:rsidRDefault="0020321E" w:rsidP="00AA3302">
      <w:pPr>
        <w:tabs>
          <w:tab w:val="clear" w:pos="360"/>
        </w:tabs>
        <w:ind w:left="720" w:hanging="720"/>
        <w:rPr>
          <w:rFonts w:asciiTheme="minorHAnsi" w:hAnsiTheme="minorHAnsi"/>
          <w:b/>
          <w:sz w:val="32"/>
          <w:szCs w:val="32"/>
        </w:rPr>
      </w:pPr>
      <w:r w:rsidRPr="000F43CF">
        <w:rPr>
          <w:rFonts w:asciiTheme="minorHAnsi" w:hAnsiTheme="minorHAnsi"/>
          <w:b/>
          <w:sz w:val="32"/>
          <w:szCs w:val="32"/>
        </w:rPr>
        <w:t xml:space="preserve">SolarWinds </w:t>
      </w:r>
      <w:sdt>
        <w:sdtPr>
          <w:rPr>
            <w:rFonts w:asciiTheme="minorHAnsi" w:hAnsiTheme="minorHAnsi"/>
            <w:b/>
            <w:sz w:val="32"/>
            <w:szCs w:val="32"/>
          </w:rPr>
          <w:id w:val="-26571490"/>
          <w:placeholder>
            <w:docPart w:val="DefaultPlaceholder_1081868574"/>
          </w:placeholder>
        </w:sdtPr>
        <w:sdtEndPr/>
        <w:sdtContent>
          <w:r w:rsidR="00B378A6" w:rsidRPr="000F43CF">
            <w:rPr>
              <w:rFonts w:asciiTheme="minorHAnsi" w:hAnsiTheme="minorHAnsi"/>
              <w:b/>
              <w:sz w:val="32"/>
              <w:szCs w:val="32"/>
            </w:rPr>
            <w:t xml:space="preserve">API </w:t>
          </w:r>
          <w:proofErr w:type="spellStart"/>
          <w:r w:rsidR="00B378A6" w:rsidRPr="000F43CF">
            <w:rPr>
              <w:rFonts w:asciiTheme="minorHAnsi" w:hAnsiTheme="minorHAnsi"/>
              <w:b/>
              <w:sz w:val="32"/>
              <w:szCs w:val="32"/>
            </w:rPr>
            <w:t>Poller</w:t>
          </w:r>
          <w:proofErr w:type="spellEnd"/>
        </w:sdtContent>
      </w:sdt>
      <w:r w:rsidR="0087474C" w:rsidRPr="000F43CF">
        <w:rPr>
          <w:rFonts w:asciiTheme="minorHAnsi" w:hAnsiTheme="minorHAnsi"/>
          <w:b/>
          <w:sz w:val="32"/>
          <w:szCs w:val="32"/>
        </w:rPr>
        <w:t xml:space="preserve"> </w:t>
      </w:r>
      <w:r w:rsidR="000B2F7C" w:rsidRPr="000F43CF">
        <w:rPr>
          <w:rFonts w:asciiTheme="minorHAnsi" w:hAnsiTheme="minorHAnsi"/>
          <w:b/>
          <w:sz w:val="32"/>
          <w:szCs w:val="32"/>
        </w:rPr>
        <w:t>Contest</w:t>
      </w:r>
      <w:r w:rsidRPr="000F43CF">
        <w:rPr>
          <w:rFonts w:asciiTheme="minorHAnsi" w:hAnsiTheme="minorHAnsi"/>
          <w:b/>
          <w:sz w:val="32"/>
          <w:szCs w:val="32"/>
        </w:rPr>
        <w:t>:  Official Rules</w:t>
      </w:r>
    </w:p>
    <w:p w:rsidR="00AA3302" w:rsidRDefault="00AA3302" w:rsidP="00AA3302">
      <w:pPr>
        <w:tabs>
          <w:tab w:val="clear" w:pos="360"/>
        </w:tabs>
        <w:ind w:left="720" w:hanging="720"/>
        <w:jc w:val="left"/>
        <w:rPr>
          <w:rFonts w:asciiTheme="minorHAnsi" w:hAnsiTheme="minorHAnsi"/>
          <w:szCs w:val="20"/>
        </w:rPr>
      </w:pPr>
    </w:p>
    <w:p w:rsidR="0020321E" w:rsidRPr="003941A7" w:rsidRDefault="0020321E" w:rsidP="00AA3302">
      <w:pPr>
        <w:tabs>
          <w:tab w:val="clear" w:pos="360"/>
        </w:tabs>
        <w:ind w:left="720" w:hanging="720"/>
        <w:jc w:val="left"/>
        <w:rPr>
          <w:rFonts w:asciiTheme="minorHAnsi" w:hAnsiTheme="minorHAnsi"/>
          <w:b/>
          <w:szCs w:val="20"/>
        </w:rPr>
      </w:pPr>
      <w:r w:rsidRPr="003941A7">
        <w:rPr>
          <w:rFonts w:asciiTheme="minorHAnsi" w:hAnsiTheme="minorHAnsi"/>
          <w:b/>
          <w:szCs w:val="20"/>
        </w:rPr>
        <w:t xml:space="preserve">No Purchase Necessary.  A Purchase Will Not Increase Your Chances of Winning.  </w:t>
      </w:r>
    </w:p>
    <w:p w:rsidR="0020321E" w:rsidRPr="0087474C" w:rsidRDefault="0020321E" w:rsidP="0020321E">
      <w:pPr>
        <w:tabs>
          <w:tab w:val="clear" w:pos="360"/>
        </w:tabs>
        <w:ind w:left="720"/>
        <w:rPr>
          <w:rFonts w:asciiTheme="minorHAnsi" w:hAnsiTheme="minorHAnsi"/>
          <w:szCs w:val="20"/>
        </w:rPr>
      </w:pPr>
    </w:p>
    <w:p w:rsidR="0020321E" w:rsidRPr="00AA3302" w:rsidRDefault="0020321E" w:rsidP="00AA3302">
      <w:pPr>
        <w:numPr>
          <w:ilvl w:val="0"/>
          <w:numId w:val="1"/>
        </w:numPr>
        <w:rPr>
          <w:rFonts w:asciiTheme="minorHAnsi" w:hAnsiTheme="minorHAnsi"/>
          <w:szCs w:val="20"/>
        </w:rPr>
      </w:pPr>
      <w:r w:rsidRPr="00AA3302">
        <w:rPr>
          <w:rFonts w:asciiTheme="minorHAnsi" w:hAnsiTheme="minorHAnsi"/>
          <w:b/>
          <w:bCs/>
          <w:szCs w:val="20"/>
        </w:rPr>
        <w:t>Eligibility</w:t>
      </w:r>
      <w:r w:rsidR="00AA3302" w:rsidRPr="00AA3302">
        <w:rPr>
          <w:rFonts w:asciiTheme="minorHAnsi" w:hAnsiTheme="minorHAnsi"/>
          <w:b/>
          <w:szCs w:val="20"/>
        </w:rPr>
        <w:t>.</w:t>
      </w:r>
      <w:r w:rsidRPr="00AA3302">
        <w:rPr>
          <w:rFonts w:asciiTheme="minorHAnsi" w:hAnsiTheme="minorHAnsi"/>
          <w:szCs w:val="20"/>
        </w:rPr>
        <w:t xml:space="preserve"> </w:t>
      </w:r>
      <w:r w:rsidR="00AA3302" w:rsidRPr="00AA3302">
        <w:rPr>
          <w:rFonts w:asciiTheme="minorHAnsi" w:hAnsiTheme="minorHAnsi"/>
          <w:szCs w:val="20"/>
        </w:rPr>
        <w:t xml:space="preserve"> Under these Official Rules, t</w:t>
      </w:r>
      <w:r w:rsidRPr="00AA3302">
        <w:rPr>
          <w:rFonts w:asciiTheme="minorHAnsi" w:hAnsiTheme="minorHAnsi"/>
          <w:szCs w:val="20"/>
        </w:rPr>
        <w:t>he </w:t>
      </w:r>
      <w:r w:rsidR="000F43CF">
        <w:rPr>
          <w:rFonts w:asciiTheme="minorHAnsi" w:hAnsiTheme="minorHAnsi"/>
          <w:szCs w:val="20"/>
        </w:rPr>
        <w:t xml:space="preserve">SolarWinds API </w:t>
      </w:r>
      <w:proofErr w:type="spellStart"/>
      <w:r w:rsidR="000F43CF">
        <w:rPr>
          <w:rFonts w:asciiTheme="minorHAnsi" w:hAnsiTheme="minorHAnsi"/>
          <w:szCs w:val="20"/>
        </w:rPr>
        <w:t>Poller</w:t>
      </w:r>
      <w:proofErr w:type="spellEnd"/>
      <w:r w:rsidR="000F43CF">
        <w:rPr>
          <w:rFonts w:asciiTheme="minorHAnsi" w:hAnsiTheme="minorHAnsi"/>
          <w:szCs w:val="20"/>
        </w:rPr>
        <w:t xml:space="preserve"> </w:t>
      </w:r>
      <w:r w:rsidR="000B2F7C" w:rsidRPr="00AA3302">
        <w:rPr>
          <w:rFonts w:asciiTheme="minorHAnsi" w:hAnsiTheme="minorHAnsi"/>
          <w:bCs/>
          <w:szCs w:val="20"/>
        </w:rPr>
        <w:t>Contest</w:t>
      </w:r>
      <w:r w:rsidRPr="00AA3302">
        <w:rPr>
          <w:rFonts w:asciiTheme="minorHAnsi" w:hAnsiTheme="minorHAnsi"/>
          <w:szCs w:val="20"/>
        </w:rPr>
        <w:t xml:space="preserve"> is open only to legal residents of </w:t>
      </w:r>
      <w:r w:rsidR="00F15C99">
        <w:rPr>
          <w:rFonts w:asciiTheme="minorHAnsi" w:hAnsiTheme="minorHAnsi"/>
          <w:szCs w:val="20"/>
        </w:rPr>
        <w:t xml:space="preserve">Canada (excluding Quebec), </w:t>
      </w:r>
      <w:r w:rsidR="00AA3302" w:rsidRPr="00AA3302">
        <w:rPr>
          <w:rFonts w:asciiTheme="minorHAnsi" w:hAnsiTheme="minorHAnsi"/>
          <w:szCs w:val="20"/>
        </w:rPr>
        <w:t xml:space="preserve">the </w:t>
      </w:r>
      <w:r w:rsidRPr="00AA3302">
        <w:rPr>
          <w:rFonts w:asciiTheme="minorHAnsi" w:hAnsiTheme="minorHAnsi"/>
          <w:szCs w:val="20"/>
        </w:rPr>
        <w:t xml:space="preserve">United </w:t>
      </w:r>
      <w:r w:rsidR="005203AD">
        <w:rPr>
          <w:rFonts w:asciiTheme="minorHAnsi" w:hAnsiTheme="minorHAnsi"/>
          <w:szCs w:val="20"/>
        </w:rPr>
        <w:t>Kingdom</w:t>
      </w:r>
      <w:r w:rsidR="00F15C99">
        <w:rPr>
          <w:rFonts w:asciiTheme="minorHAnsi" w:hAnsiTheme="minorHAnsi"/>
          <w:szCs w:val="20"/>
        </w:rPr>
        <w:t>, and the United States (excluding Rhode Island)</w:t>
      </w:r>
      <w:r w:rsidRPr="00AA3302">
        <w:rPr>
          <w:rFonts w:asciiTheme="minorHAnsi" w:hAnsiTheme="minorHAnsi"/>
          <w:szCs w:val="20"/>
        </w:rPr>
        <w:t xml:space="preserve"> who are eighteen (18) years of age or older.  Employees of SolarWinds Worldwide, LLC</w:t>
      </w:r>
      <w:r w:rsidR="00AA3302" w:rsidRPr="00AA3302">
        <w:rPr>
          <w:rFonts w:asciiTheme="minorHAnsi" w:hAnsiTheme="minorHAnsi"/>
          <w:szCs w:val="20"/>
        </w:rPr>
        <w:t xml:space="preserve">, its subsidiaries or affiliates, </w:t>
      </w:r>
      <w:r w:rsidRPr="00AA3302">
        <w:rPr>
          <w:rFonts w:asciiTheme="minorHAnsi" w:hAnsiTheme="minorHAnsi"/>
          <w:szCs w:val="20"/>
        </w:rPr>
        <w:t xml:space="preserve">or other companies associated with the promotion of the </w:t>
      </w:r>
      <w:r w:rsidR="000B2F7C" w:rsidRPr="00AA3302">
        <w:rPr>
          <w:rFonts w:asciiTheme="minorHAnsi" w:hAnsiTheme="minorHAnsi"/>
          <w:szCs w:val="20"/>
        </w:rPr>
        <w:t>Contest</w:t>
      </w:r>
      <w:r w:rsidRPr="00AA3302">
        <w:rPr>
          <w:rFonts w:asciiTheme="minorHAnsi" w:hAnsiTheme="minorHAnsi"/>
          <w:szCs w:val="20"/>
        </w:rPr>
        <w:t xml:space="preserve">, as well as the immediate family (spouse, parents, siblings, and children) and household members of each such employee are not eligible.  The </w:t>
      </w:r>
      <w:r w:rsidR="000B2F7C" w:rsidRPr="00AA3302">
        <w:rPr>
          <w:rFonts w:asciiTheme="minorHAnsi" w:hAnsiTheme="minorHAnsi"/>
          <w:szCs w:val="20"/>
        </w:rPr>
        <w:t>Contest</w:t>
      </w:r>
      <w:r w:rsidRPr="00AA3302">
        <w:rPr>
          <w:rFonts w:asciiTheme="minorHAnsi" w:hAnsiTheme="minorHAnsi"/>
          <w:szCs w:val="20"/>
        </w:rPr>
        <w:t xml:space="preserve"> is subject to federal, state, and local laws and regulations and is void where prohibited. </w:t>
      </w:r>
    </w:p>
    <w:p w:rsidR="000B2F7C" w:rsidRPr="00AA3302" w:rsidRDefault="00AA3302" w:rsidP="00AA3302">
      <w:pPr>
        <w:numPr>
          <w:ilvl w:val="0"/>
          <w:numId w:val="1"/>
        </w:numPr>
        <w:rPr>
          <w:rFonts w:asciiTheme="minorHAnsi" w:hAnsiTheme="minorHAnsi"/>
          <w:szCs w:val="20"/>
        </w:rPr>
      </w:pPr>
      <w:r w:rsidRPr="00AA3302">
        <w:rPr>
          <w:rFonts w:asciiTheme="minorHAnsi" w:hAnsiTheme="minorHAnsi"/>
          <w:b/>
          <w:bCs/>
          <w:szCs w:val="20"/>
        </w:rPr>
        <w:t>Sponsor.</w:t>
      </w:r>
      <w:r w:rsidR="0020321E" w:rsidRPr="00AA3302">
        <w:rPr>
          <w:rFonts w:asciiTheme="minorHAnsi" w:hAnsiTheme="minorHAnsi"/>
          <w:szCs w:val="20"/>
        </w:rPr>
        <w:t xml:space="preserve">  The </w:t>
      </w:r>
      <w:r w:rsidR="000B2F7C" w:rsidRPr="00AA3302">
        <w:rPr>
          <w:rFonts w:asciiTheme="minorHAnsi" w:hAnsiTheme="minorHAnsi"/>
          <w:szCs w:val="20"/>
        </w:rPr>
        <w:t>Contest</w:t>
      </w:r>
      <w:r w:rsidR="0020321E" w:rsidRPr="00AA3302">
        <w:rPr>
          <w:rFonts w:asciiTheme="minorHAnsi" w:hAnsiTheme="minorHAnsi"/>
          <w:szCs w:val="20"/>
        </w:rPr>
        <w:t xml:space="preserve"> is sponsored by SolarWinds Worldwide, LLC, </w:t>
      </w:r>
      <w:r w:rsidRPr="00AA3302">
        <w:rPr>
          <w:rFonts w:asciiTheme="minorHAnsi" w:hAnsiTheme="minorHAnsi"/>
          <w:szCs w:val="20"/>
        </w:rPr>
        <w:t>7171 Southwest Parkway, Building 400, Austin, Texas 78735</w:t>
      </w:r>
      <w:r w:rsidR="0020321E" w:rsidRPr="00AA3302">
        <w:rPr>
          <w:rFonts w:asciiTheme="minorHAnsi" w:hAnsiTheme="minorHAnsi"/>
          <w:szCs w:val="20"/>
        </w:rPr>
        <w:t xml:space="preserve"> (the “Sponsor”). </w:t>
      </w:r>
    </w:p>
    <w:p w:rsidR="00BC41CF" w:rsidRPr="00AA3302" w:rsidRDefault="0020321E" w:rsidP="00AA3302">
      <w:pPr>
        <w:numPr>
          <w:ilvl w:val="0"/>
          <w:numId w:val="1"/>
        </w:numPr>
        <w:rPr>
          <w:rFonts w:asciiTheme="minorHAnsi" w:hAnsiTheme="minorHAnsi"/>
          <w:szCs w:val="20"/>
        </w:rPr>
      </w:pPr>
      <w:r w:rsidRPr="00AA3302">
        <w:rPr>
          <w:rFonts w:asciiTheme="minorHAnsi" w:hAnsiTheme="minorHAnsi"/>
          <w:b/>
          <w:bCs/>
          <w:szCs w:val="20"/>
        </w:rPr>
        <w:t>Agreement to Official Rules</w:t>
      </w:r>
      <w:r w:rsidR="00AA3302" w:rsidRPr="00AA3302">
        <w:rPr>
          <w:rFonts w:asciiTheme="minorHAnsi" w:hAnsiTheme="minorHAnsi"/>
          <w:b/>
          <w:bCs/>
          <w:szCs w:val="20"/>
        </w:rPr>
        <w:t>.</w:t>
      </w:r>
      <w:r w:rsidRPr="00AA3302">
        <w:rPr>
          <w:rFonts w:asciiTheme="minorHAnsi" w:hAnsiTheme="minorHAnsi"/>
          <w:szCs w:val="20"/>
        </w:rPr>
        <w:t xml:space="preserve">  Participation in the </w:t>
      </w:r>
      <w:r w:rsidR="000B2F7C" w:rsidRPr="00AA3302">
        <w:rPr>
          <w:rFonts w:asciiTheme="minorHAnsi" w:hAnsiTheme="minorHAnsi"/>
          <w:szCs w:val="20"/>
        </w:rPr>
        <w:t>Contest</w:t>
      </w:r>
      <w:r w:rsidRPr="00AA3302">
        <w:rPr>
          <w:rFonts w:asciiTheme="minorHAnsi" w:hAnsiTheme="minorHAnsi"/>
          <w:szCs w:val="20"/>
        </w:rPr>
        <w:t xml:space="preserve"> constitutes </w:t>
      </w:r>
      <w:r w:rsidR="007B06C6">
        <w:rPr>
          <w:rFonts w:asciiTheme="minorHAnsi" w:hAnsiTheme="minorHAnsi"/>
          <w:szCs w:val="20"/>
        </w:rPr>
        <w:t>e</w:t>
      </w:r>
      <w:r w:rsidR="00AA3302">
        <w:rPr>
          <w:rFonts w:asciiTheme="minorHAnsi" w:hAnsiTheme="minorHAnsi"/>
          <w:szCs w:val="20"/>
        </w:rPr>
        <w:t>ntrant</w:t>
      </w:r>
      <w:r w:rsidRPr="00AA3302">
        <w:rPr>
          <w:rFonts w:asciiTheme="minorHAnsi" w:hAnsiTheme="minorHAnsi"/>
          <w:szCs w:val="20"/>
        </w:rPr>
        <w:t>’s full and unconditional agreement to and acceptance of these Official Rules and the decisions of the Sponsor, which are final and binding.  Winning a prize is contingent upon fulfilling all requirements set forth herein.</w:t>
      </w:r>
    </w:p>
    <w:p w:rsidR="00BC41CF" w:rsidRPr="00AA3302" w:rsidRDefault="00AA3302" w:rsidP="00AA3302">
      <w:pPr>
        <w:numPr>
          <w:ilvl w:val="0"/>
          <w:numId w:val="1"/>
        </w:numPr>
        <w:rPr>
          <w:rFonts w:asciiTheme="minorHAnsi" w:hAnsiTheme="minorHAnsi"/>
          <w:szCs w:val="20"/>
        </w:rPr>
      </w:pPr>
      <w:r w:rsidRPr="00AA3302">
        <w:rPr>
          <w:rFonts w:asciiTheme="minorHAnsi" w:hAnsiTheme="minorHAnsi"/>
          <w:b/>
          <w:bCs/>
          <w:szCs w:val="20"/>
        </w:rPr>
        <w:t xml:space="preserve">Entry Period.  </w:t>
      </w:r>
      <w:r w:rsidR="0020321E" w:rsidRPr="00AA3302">
        <w:rPr>
          <w:rFonts w:asciiTheme="minorHAnsi" w:hAnsiTheme="minorHAnsi"/>
          <w:szCs w:val="20"/>
        </w:rPr>
        <w:t xml:space="preserve"> The </w:t>
      </w:r>
      <w:r w:rsidR="000B2F7C" w:rsidRPr="00AA3302">
        <w:rPr>
          <w:rFonts w:asciiTheme="minorHAnsi" w:hAnsiTheme="minorHAnsi"/>
          <w:szCs w:val="20"/>
        </w:rPr>
        <w:t>Contest</w:t>
      </w:r>
      <w:r w:rsidR="0020321E" w:rsidRPr="00AA3302">
        <w:rPr>
          <w:rFonts w:asciiTheme="minorHAnsi" w:hAnsiTheme="minorHAnsi"/>
          <w:szCs w:val="20"/>
        </w:rPr>
        <w:t xml:space="preserve"> begins at </w:t>
      </w:r>
      <w:sdt>
        <w:sdtPr>
          <w:rPr>
            <w:rFonts w:asciiTheme="minorHAnsi" w:hAnsiTheme="minorHAnsi"/>
            <w:szCs w:val="20"/>
          </w:rPr>
          <w:id w:val="1040090456"/>
          <w:placeholder>
            <w:docPart w:val="DefaultPlaceholder_1081868574"/>
          </w:placeholder>
        </w:sdtPr>
        <w:sdtEndPr/>
        <w:sdtContent>
          <w:r w:rsidR="00B378A6">
            <w:rPr>
              <w:rFonts w:asciiTheme="minorHAnsi" w:hAnsiTheme="minorHAnsi"/>
              <w:szCs w:val="20"/>
            </w:rPr>
            <w:t>8</w:t>
          </w:r>
          <w:r w:rsidR="000F43CF">
            <w:rPr>
              <w:rFonts w:asciiTheme="minorHAnsi" w:hAnsiTheme="minorHAnsi"/>
              <w:szCs w:val="20"/>
            </w:rPr>
            <w:t>:00</w:t>
          </w:r>
          <w:r w:rsidR="00B378A6">
            <w:rPr>
              <w:rFonts w:asciiTheme="minorHAnsi" w:hAnsiTheme="minorHAnsi"/>
              <w:szCs w:val="20"/>
            </w:rPr>
            <w:t xml:space="preserve"> a.m. CT</w:t>
          </w:r>
        </w:sdtContent>
      </w:sdt>
      <w:r w:rsidRPr="00AA3302">
        <w:rPr>
          <w:rFonts w:asciiTheme="minorHAnsi" w:hAnsiTheme="minorHAnsi"/>
          <w:szCs w:val="20"/>
        </w:rPr>
        <w:t xml:space="preserve"> </w:t>
      </w:r>
      <w:r w:rsidR="0020321E" w:rsidRPr="00AA3302">
        <w:rPr>
          <w:rFonts w:asciiTheme="minorHAnsi" w:hAnsiTheme="minorHAnsi"/>
          <w:szCs w:val="20"/>
        </w:rPr>
        <w:t xml:space="preserve">on </w:t>
      </w:r>
      <w:sdt>
        <w:sdtPr>
          <w:rPr>
            <w:rFonts w:asciiTheme="minorHAnsi" w:hAnsiTheme="minorHAnsi"/>
            <w:szCs w:val="20"/>
          </w:rPr>
          <w:id w:val="-411859659"/>
          <w:placeholder>
            <w:docPart w:val="DefaultPlaceholder_1081868576"/>
          </w:placeholder>
          <w:date w:fullDate="2021-04-01T00:00:00Z">
            <w:dateFormat w:val="MMMM d, yyyy"/>
            <w:lid w:val="en-US"/>
            <w:storeMappedDataAs w:val="dateTime"/>
            <w:calendar w:val="gregorian"/>
          </w:date>
        </w:sdtPr>
        <w:sdtEndPr/>
        <w:sdtContent>
          <w:r w:rsidR="00B378A6">
            <w:rPr>
              <w:rFonts w:asciiTheme="minorHAnsi" w:hAnsiTheme="minorHAnsi"/>
              <w:szCs w:val="20"/>
            </w:rPr>
            <w:t>April 1, 2021</w:t>
          </w:r>
        </w:sdtContent>
      </w:sdt>
      <w:r w:rsidR="0087474C" w:rsidRPr="00AA3302">
        <w:rPr>
          <w:rFonts w:asciiTheme="minorHAnsi" w:hAnsiTheme="minorHAnsi"/>
          <w:szCs w:val="20"/>
        </w:rPr>
        <w:t xml:space="preserve"> </w:t>
      </w:r>
      <w:r w:rsidR="0020321E" w:rsidRPr="00AA3302">
        <w:rPr>
          <w:rFonts w:asciiTheme="minorHAnsi" w:hAnsiTheme="minorHAnsi"/>
          <w:szCs w:val="20"/>
        </w:rPr>
        <w:t xml:space="preserve">and ends at </w:t>
      </w:r>
      <w:sdt>
        <w:sdtPr>
          <w:rPr>
            <w:rFonts w:asciiTheme="minorHAnsi" w:hAnsiTheme="minorHAnsi"/>
            <w:szCs w:val="20"/>
          </w:rPr>
          <w:id w:val="240221853"/>
          <w:placeholder>
            <w:docPart w:val="DefaultPlaceholder_1081868574"/>
          </w:placeholder>
        </w:sdtPr>
        <w:sdtEndPr/>
        <w:sdtContent>
          <w:r w:rsidR="00B378A6">
            <w:rPr>
              <w:rFonts w:asciiTheme="minorHAnsi" w:hAnsiTheme="minorHAnsi"/>
              <w:szCs w:val="20"/>
            </w:rPr>
            <w:t>11:59 p.m. CT</w:t>
          </w:r>
        </w:sdtContent>
      </w:sdt>
      <w:r w:rsidRPr="00AA3302">
        <w:rPr>
          <w:rFonts w:asciiTheme="minorHAnsi" w:hAnsiTheme="minorHAnsi"/>
          <w:szCs w:val="20"/>
        </w:rPr>
        <w:t xml:space="preserve"> </w:t>
      </w:r>
      <w:r w:rsidR="0020321E" w:rsidRPr="00AA3302">
        <w:rPr>
          <w:rFonts w:asciiTheme="minorHAnsi" w:hAnsiTheme="minorHAnsi"/>
          <w:szCs w:val="20"/>
        </w:rPr>
        <w:t>on</w:t>
      </w:r>
      <w:r w:rsidRPr="00AA3302">
        <w:rPr>
          <w:rFonts w:asciiTheme="minorHAnsi" w:hAnsiTheme="minorHAnsi"/>
          <w:szCs w:val="20"/>
        </w:rPr>
        <w:t xml:space="preserve"> </w:t>
      </w:r>
      <w:sdt>
        <w:sdtPr>
          <w:rPr>
            <w:rFonts w:asciiTheme="minorHAnsi" w:hAnsiTheme="minorHAnsi"/>
            <w:szCs w:val="20"/>
          </w:rPr>
          <w:id w:val="-1399210241"/>
          <w:placeholder>
            <w:docPart w:val="DefaultPlaceholder_1081868576"/>
          </w:placeholder>
          <w:date w:fullDate="2021-04-30T00:00:00Z">
            <w:dateFormat w:val="MMMM d, yyyy"/>
            <w:lid w:val="en-US"/>
            <w:storeMappedDataAs w:val="dateTime"/>
            <w:calendar w:val="gregorian"/>
          </w:date>
        </w:sdtPr>
        <w:sdtEndPr/>
        <w:sdtContent>
          <w:r w:rsidR="00B378A6">
            <w:rPr>
              <w:rFonts w:asciiTheme="minorHAnsi" w:hAnsiTheme="minorHAnsi"/>
              <w:szCs w:val="20"/>
            </w:rPr>
            <w:t>April 30, 2021</w:t>
          </w:r>
        </w:sdtContent>
      </w:sdt>
      <w:r w:rsidR="0020321E" w:rsidRPr="00AA3302">
        <w:rPr>
          <w:rFonts w:asciiTheme="minorHAnsi" w:hAnsiTheme="minorHAnsi"/>
          <w:szCs w:val="20"/>
        </w:rPr>
        <w:t xml:space="preserve">.  Entries submitted before or after the Entry Period will not be eligible for the </w:t>
      </w:r>
      <w:r w:rsidR="000B2F7C" w:rsidRPr="00AA3302">
        <w:rPr>
          <w:rFonts w:asciiTheme="minorHAnsi" w:hAnsiTheme="minorHAnsi"/>
          <w:szCs w:val="20"/>
        </w:rPr>
        <w:t>Contest</w:t>
      </w:r>
      <w:r w:rsidR="0020321E" w:rsidRPr="00AA3302">
        <w:rPr>
          <w:rFonts w:asciiTheme="minorHAnsi" w:hAnsiTheme="minorHAnsi"/>
          <w:szCs w:val="20"/>
        </w:rPr>
        <w:t>.</w:t>
      </w:r>
    </w:p>
    <w:p w:rsidR="00675268" w:rsidRPr="00AA3302" w:rsidRDefault="00AA3302" w:rsidP="00AA3302">
      <w:pPr>
        <w:numPr>
          <w:ilvl w:val="0"/>
          <w:numId w:val="1"/>
        </w:numPr>
        <w:rPr>
          <w:rFonts w:asciiTheme="minorHAnsi" w:hAnsiTheme="minorHAnsi"/>
          <w:b/>
          <w:bCs/>
          <w:szCs w:val="20"/>
        </w:rPr>
      </w:pPr>
      <w:r w:rsidRPr="00AA3302">
        <w:rPr>
          <w:rFonts w:asciiTheme="minorHAnsi" w:hAnsiTheme="minorHAnsi"/>
          <w:b/>
          <w:bCs/>
          <w:szCs w:val="20"/>
        </w:rPr>
        <w:t>How to Enter.</w:t>
      </w:r>
      <w:r w:rsidR="0020321E" w:rsidRPr="00AA3302">
        <w:rPr>
          <w:rFonts w:asciiTheme="minorHAnsi" w:hAnsiTheme="minorHAnsi"/>
          <w:szCs w:val="20"/>
        </w:rPr>
        <w:t xml:space="preserve">  </w:t>
      </w:r>
      <w:r w:rsidR="00E33396">
        <w:rPr>
          <w:rFonts w:asciiTheme="minorHAnsi" w:hAnsiTheme="minorHAnsi"/>
          <w:szCs w:val="20"/>
        </w:rPr>
        <w:t xml:space="preserve"> </w:t>
      </w:r>
      <w:r>
        <w:rPr>
          <w:rFonts w:asciiTheme="minorHAnsi" w:hAnsiTheme="minorHAnsi"/>
          <w:szCs w:val="20"/>
        </w:rPr>
        <w:t>Entrant</w:t>
      </w:r>
      <w:r w:rsidRPr="00AA3302">
        <w:rPr>
          <w:rFonts w:asciiTheme="minorHAnsi" w:hAnsiTheme="minorHAnsi"/>
          <w:szCs w:val="20"/>
        </w:rPr>
        <w:t xml:space="preserve"> may submit multiple entries, although each </w:t>
      </w:r>
      <w:r w:rsidR="007B06C6">
        <w:rPr>
          <w:rFonts w:asciiTheme="minorHAnsi" w:hAnsiTheme="minorHAnsi"/>
          <w:szCs w:val="20"/>
        </w:rPr>
        <w:t>e</w:t>
      </w:r>
      <w:r>
        <w:rPr>
          <w:rFonts w:asciiTheme="minorHAnsi" w:hAnsiTheme="minorHAnsi"/>
          <w:szCs w:val="20"/>
        </w:rPr>
        <w:t>ntrant</w:t>
      </w:r>
      <w:r w:rsidRPr="00AA3302">
        <w:rPr>
          <w:rFonts w:asciiTheme="minorHAnsi" w:hAnsiTheme="minorHAnsi"/>
          <w:szCs w:val="20"/>
        </w:rPr>
        <w:t xml:space="preserve"> will only be eligible to win once.</w:t>
      </w:r>
      <w:r w:rsidR="0020321E" w:rsidRPr="00AA3302">
        <w:rPr>
          <w:rFonts w:asciiTheme="minorHAnsi" w:hAnsiTheme="minorHAnsi"/>
          <w:szCs w:val="20"/>
        </w:rPr>
        <w:t xml:space="preserve">   Any entries attempted </w:t>
      </w:r>
      <w:proofErr w:type="gramStart"/>
      <w:r w:rsidR="0020321E" w:rsidRPr="00AA3302">
        <w:rPr>
          <w:rFonts w:asciiTheme="minorHAnsi" w:hAnsiTheme="minorHAnsi"/>
          <w:szCs w:val="20"/>
        </w:rPr>
        <w:t>through the use of</w:t>
      </w:r>
      <w:proofErr w:type="gramEnd"/>
      <w:r w:rsidR="0020321E" w:rsidRPr="00AA3302">
        <w:rPr>
          <w:rFonts w:asciiTheme="minorHAnsi" w:hAnsiTheme="minorHAnsi"/>
          <w:szCs w:val="20"/>
        </w:rPr>
        <w:t xml:space="preserve"> agencies or robotic, repetitive, automatic, programmed, or similar methods will be void.  </w:t>
      </w:r>
    </w:p>
    <w:p w:rsidR="00AB19CA" w:rsidRDefault="00675268" w:rsidP="00D23F5E">
      <w:pPr>
        <w:numPr>
          <w:ilvl w:val="0"/>
          <w:numId w:val="1"/>
        </w:numPr>
        <w:rPr>
          <w:rFonts w:asciiTheme="minorHAnsi" w:hAnsiTheme="minorHAnsi"/>
          <w:szCs w:val="20"/>
        </w:rPr>
      </w:pPr>
      <w:r w:rsidRPr="00AB19CA">
        <w:rPr>
          <w:rFonts w:asciiTheme="minorHAnsi" w:hAnsiTheme="minorHAnsi"/>
          <w:b/>
          <w:bCs/>
          <w:szCs w:val="20"/>
        </w:rPr>
        <w:t>Winners</w:t>
      </w:r>
      <w:r w:rsidR="00AA3302" w:rsidRPr="000F43CF">
        <w:rPr>
          <w:rFonts w:asciiTheme="minorHAnsi" w:hAnsiTheme="minorHAnsi"/>
          <w:b/>
          <w:bCs/>
          <w:szCs w:val="20"/>
        </w:rPr>
        <w:t>.</w:t>
      </w:r>
      <w:r w:rsidR="0020321E" w:rsidRPr="000F43CF">
        <w:rPr>
          <w:rFonts w:asciiTheme="minorHAnsi" w:hAnsiTheme="minorHAnsi"/>
          <w:szCs w:val="20"/>
        </w:rPr>
        <w:t>  On</w:t>
      </w:r>
      <w:r w:rsidR="0087474C" w:rsidRPr="000F43CF">
        <w:rPr>
          <w:rFonts w:asciiTheme="minorHAnsi" w:hAnsiTheme="minorHAnsi"/>
          <w:szCs w:val="20"/>
        </w:rPr>
        <w:t xml:space="preserve"> </w:t>
      </w:r>
      <w:sdt>
        <w:sdtPr>
          <w:rPr>
            <w:rFonts w:asciiTheme="minorHAnsi" w:hAnsiTheme="minorHAnsi"/>
            <w:szCs w:val="20"/>
          </w:rPr>
          <w:id w:val="-1908138270"/>
          <w:placeholder>
            <w:docPart w:val="DefaultPlaceholder_1081868576"/>
          </w:placeholder>
          <w:date w:fullDate="2021-05-14T00:00:00Z">
            <w:dateFormat w:val="MMMM d, yyyy"/>
            <w:lid w:val="en-US"/>
            <w:storeMappedDataAs w:val="dateTime"/>
            <w:calendar w:val="gregorian"/>
          </w:date>
        </w:sdtPr>
        <w:sdtEndPr/>
        <w:sdtContent>
          <w:r w:rsidR="00B378A6" w:rsidRPr="000F43CF">
            <w:rPr>
              <w:rFonts w:asciiTheme="minorHAnsi" w:hAnsiTheme="minorHAnsi"/>
              <w:szCs w:val="20"/>
            </w:rPr>
            <w:t>May 14, 2021</w:t>
          </w:r>
        </w:sdtContent>
      </w:sdt>
      <w:r w:rsidR="0020321E" w:rsidRPr="000F43CF">
        <w:rPr>
          <w:rFonts w:asciiTheme="minorHAnsi" w:hAnsiTheme="minorHAnsi"/>
          <w:szCs w:val="20"/>
        </w:rPr>
        <w:t>,</w:t>
      </w:r>
      <w:r w:rsidR="000F43CF" w:rsidRPr="000F43CF">
        <w:rPr>
          <w:rFonts w:asciiTheme="minorHAnsi" w:hAnsiTheme="minorHAnsi"/>
          <w:szCs w:val="20"/>
        </w:rPr>
        <w:t xml:space="preserve"> one (1) first</w:t>
      </w:r>
      <w:r w:rsidR="000F43CF">
        <w:rPr>
          <w:rFonts w:asciiTheme="minorHAnsi" w:hAnsiTheme="minorHAnsi"/>
          <w:szCs w:val="20"/>
        </w:rPr>
        <w:t>, second, and third</w:t>
      </w:r>
      <w:sdt>
        <w:sdtPr>
          <w:rPr>
            <w:rFonts w:asciiTheme="minorHAnsi" w:hAnsiTheme="minorHAnsi"/>
            <w:szCs w:val="20"/>
          </w:rPr>
          <w:id w:val="565072991"/>
          <w:placeholder>
            <w:docPart w:val="DefaultPlaceholder_1081868574"/>
          </w:placeholder>
        </w:sdtPr>
        <w:sdtEndPr/>
        <w:sdtContent>
          <w:r w:rsidR="00B378A6">
            <w:rPr>
              <w:rFonts w:asciiTheme="minorHAnsi" w:hAnsiTheme="minorHAnsi"/>
              <w:szCs w:val="20"/>
            </w:rPr>
            <w:t xml:space="preserve"> </w:t>
          </w:r>
          <w:r w:rsidR="000F43CF">
            <w:rPr>
              <w:rFonts w:asciiTheme="minorHAnsi" w:hAnsiTheme="minorHAnsi"/>
              <w:szCs w:val="20"/>
            </w:rPr>
            <w:t xml:space="preserve">place winner (a total of 3 winners) </w:t>
          </w:r>
        </w:sdtContent>
      </w:sdt>
      <w:r w:rsidRPr="00AB19CA">
        <w:rPr>
          <w:rFonts w:asciiTheme="minorHAnsi" w:hAnsiTheme="minorHAnsi"/>
          <w:szCs w:val="20"/>
        </w:rPr>
        <w:t xml:space="preserve"> </w:t>
      </w:r>
      <w:r w:rsidR="00F43581" w:rsidRPr="00AB19CA">
        <w:rPr>
          <w:rFonts w:asciiTheme="minorHAnsi" w:hAnsiTheme="minorHAnsi"/>
          <w:szCs w:val="20"/>
        </w:rPr>
        <w:t>w</w:t>
      </w:r>
      <w:r w:rsidRPr="00AB19CA">
        <w:rPr>
          <w:rFonts w:asciiTheme="minorHAnsi" w:hAnsiTheme="minorHAnsi"/>
          <w:szCs w:val="20"/>
        </w:rPr>
        <w:t xml:space="preserve">ill be selected by a panel of Sponsor’s judges </w:t>
      </w:r>
      <w:r w:rsidR="00AA3302" w:rsidRPr="00AB19CA">
        <w:rPr>
          <w:rFonts w:asciiTheme="minorHAnsi" w:hAnsiTheme="minorHAnsi"/>
          <w:szCs w:val="20"/>
        </w:rPr>
        <w:t xml:space="preserve">and one independent judge </w:t>
      </w:r>
      <w:r w:rsidRPr="00AB19CA">
        <w:rPr>
          <w:rFonts w:asciiTheme="minorHAnsi" w:hAnsiTheme="minorHAnsi"/>
          <w:szCs w:val="20"/>
        </w:rPr>
        <w:t xml:space="preserve">according to the </w:t>
      </w:r>
      <w:r w:rsidRPr="00EA02E9">
        <w:rPr>
          <w:rFonts w:asciiTheme="minorHAnsi" w:hAnsiTheme="minorHAnsi"/>
          <w:szCs w:val="20"/>
        </w:rPr>
        <w:t>following Judging Criteria:  crea</w:t>
      </w:r>
      <w:r w:rsidR="0087474C" w:rsidRPr="00EA02E9">
        <w:rPr>
          <w:rFonts w:asciiTheme="minorHAnsi" w:hAnsiTheme="minorHAnsi"/>
          <w:szCs w:val="20"/>
        </w:rPr>
        <w:t>tivity, the quality of the Content</w:t>
      </w:r>
      <w:r w:rsidR="00EA02E9" w:rsidRPr="00EA02E9">
        <w:rPr>
          <w:rFonts w:asciiTheme="minorHAnsi" w:hAnsiTheme="minorHAnsi"/>
          <w:szCs w:val="20"/>
        </w:rPr>
        <w:t xml:space="preserve"> and </w:t>
      </w:r>
      <w:r w:rsidRPr="00EA02E9">
        <w:rPr>
          <w:rFonts w:asciiTheme="minorHAnsi" w:hAnsiTheme="minorHAnsi"/>
          <w:szCs w:val="20"/>
        </w:rPr>
        <w:t>uniqueness.  All potential winner</w:t>
      </w:r>
      <w:r w:rsidR="00F43581" w:rsidRPr="00EA02E9">
        <w:rPr>
          <w:rFonts w:asciiTheme="minorHAnsi" w:hAnsiTheme="minorHAnsi"/>
          <w:szCs w:val="20"/>
        </w:rPr>
        <w:t>(</w:t>
      </w:r>
      <w:r w:rsidRPr="00EA02E9">
        <w:rPr>
          <w:rFonts w:asciiTheme="minorHAnsi" w:hAnsiTheme="minorHAnsi"/>
          <w:szCs w:val="20"/>
        </w:rPr>
        <w:t>s</w:t>
      </w:r>
      <w:r w:rsidR="00F43581" w:rsidRPr="00EA02E9">
        <w:rPr>
          <w:rFonts w:asciiTheme="minorHAnsi" w:hAnsiTheme="minorHAnsi"/>
          <w:szCs w:val="20"/>
        </w:rPr>
        <w:t>)</w:t>
      </w:r>
      <w:r w:rsidRPr="00EA02E9">
        <w:rPr>
          <w:rFonts w:asciiTheme="minorHAnsi" w:hAnsiTheme="minorHAnsi"/>
          <w:szCs w:val="20"/>
        </w:rPr>
        <w:t xml:space="preserve"> will be announced on</w:t>
      </w:r>
      <w:r w:rsidR="0087474C" w:rsidRPr="00EA02E9">
        <w:rPr>
          <w:rFonts w:asciiTheme="minorHAnsi" w:hAnsiTheme="minorHAnsi"/>
          <w:szCs w:val="20"/>
        </w:rPr>
        <w:t xml:space="preserve"> </w:t>
      </w:r>
      <w:sdt>
        <w:sdtPr>
          <w:rPr>
            <w:rFonts w:asciiTheme="minorHAnsi" w:hAnsiTheme="minorHAnsi"/>
            <w:szCs w:val="20"/>
          </w:rPr>
          <w:id w:val="494311474"/>
          <w:placeholder>
            <w:docPart w:val="DefaultPlaceholder_1081868576"/>
          </w:placeholder>
          <w:date w:fullDate="2021-05-14T00:00:00Z">
            <w:dateFormat w:val="MMMM d, yyyy"/>
            <w:lid w:val="en-US"/>
            <w:storeMappedDataAs w:val="dateTime"/>
            <w:calendar w:val="gregorian"/>
          </w:date>
        </w:sdtPr>
        <w:sdtEndPr/>
        <w:sdtContent>
          <w:r w:rsidR="00B378A6" w:rsidRPr="00EA02E9">
            <w:rPr>
              <w:rFonts w:asciiTheme="minorHAnsi" w:hAnsiTheme="minorHAnsi"/>
              <w:szCs w:val="20"/>
            </w:rPr>
            <w:t>May 14, 2021</w:t>
          </w:r>
        </w:sdtContent>
      </w:sdt>
      <w:r w:rsidRPr="00EA02E9">
        <w:rPr>
          <w:rFonts w:asciiTheme="minorHAnsi" w:hAnsiTheme="minorHAnsi"/>
          <w:szCs w:val="20"/>
        </w:rPr>
        <w:t>.  This decision will be final, except as noted</w:t>
      </w:r>
      <w:r w:rsidRPr="00AB19CA">
        <w:rPr>
          <w:rFonts w:asciiTheme="minorHAnsi" w:hAnsiTheme="minorHAnsi"/>
          <w:szCs w:val="20"/>
        </w:rPr>
        <w:t xml:space="preserve"> herein.  The odds of being selected depend on the relative performance of all </w:t>
      </w:r>
      <w:r w:rsidR="007B06C6" w:rsidRPr="00AB19CA">
        <w:rPr>
          <w:rFonts w:asciiTheme="minorHAnsi" w:hAnsiTheme="minorHAnsi"/>
          <w:szCs w:val="20"/>
        </w:rPr>
        <w:t>e</w:t>
      </w:r>
      <w:r w:rsidR="00AA3302" w:rsidRPr="00AB19CA">
        <w:rPr>
          <w:rFonts w:asciiTheme="minorHAnsi" w:hAnsiTheme="minorHAnsi"/>
          <w:szCs w:val="20"/>
        </w:rPr>
        <w:t>ntrant</w:t>
      </w:r>
      <w:r w:rsidRPr="00AB19CA">
        <w:rPr>
          <w:rFonts w:asciiTheme="minorHAnsi" w:hAnsiTheme="minorHAnsi"/>
          <w:szCs w:val="20"/>
        </w:rPr>
        <w:t>s and the number of eligible entries received</w:t>
      </w:r>
      <w:r w:rsidR="00AA3302" w:rsidRPr="00AB19CA">
        <w:rPr>
          <w:rFonts w:asciiTheme="minorHAnsi" w:hAnsiTheme="minorHAnsi"/>
          <w:szCs w:val="20"/>
        </w:rPr>
        <w:t xml:space="preserve"> in connection with this Contest</w:t>
      </w:r>
      <w:r w:rsidRPr="00AB19CA">
        <w:rPr>
          <w:rFonts w:asciiTheme="minorHAnsi" w:hAnsiTheme="minorHAnsi"/>
          <w:szCs w:val="20"/>
        </w:rPr>
        <w:t xml:space="preserve">. </w:t>
      </w:r>
      <w:r w:rsidR="007B06C6" w:rsidRPr="00AB19CA">
        <w:rPr>
          <w:rFonts w:asciiTheme="minorHAnsi" w:hAnsiTheme="minorHAnsi"/>
          <w:szCs w:val="20"/>
        </w:rPr>
        <w:t xml:space="preserve"> </w:t>
      </w:r>
    </w:p>
    <w:p w:rsidR="0020321E" w:rsidRPr="003941A7" w:rsidRDefault="0020321E" w:rsidP="00FA5036">
      <w:pPr>
        <w:numPr>
          <w:ilvl w:val="0"/>
          <w:numId w:val="1"/>
        </w:numPr>
        <w:rPr>
          <w:rFonts w:asciiTheme="minorHAnsi" w:hAnsiTheme="minorHAnsi"/>
          <w:szCs w:val="20"/>
        </w:rPr>
      </w:pPr>
      <w:r w:rsidRPr="003941A7">
        <w:rPr>
          <w:rFonts w:asciiTheme="minorHAnsi" w:hAnsiTheme="minorHAnsi"/>
          <w:b/>
          <w:bCs/>
          <w:szCs w:val="20"/>
        </w:rPr>
        <w:t>Potential Winner Requirements</w:t>
      </w:r>
      <w:r w:rsidR="00AA3302" w:rsidRPr="003941A7">
        <w:rPr>
          <w:rFonts w:asciiTheme="minorHAnsi" w:hAnsiTheme="minorHAnsi"/>
          <w:b/>
          <w:bCs/>
          <w:szCs w:val="20"/>
        </w:rPr>
        <w:t>.</w:t>
      </w:r>
      <w:r w:rsidRPr="003941A7">
        <w:rPr>
          <w:rFonts w:asciiTheme="minorHAnsi" w:hAnsiTheme="minorHAnsi"/>
          <w:szCs w:val="20"/>
        </w:rPr>
        <w:t xml:space="preserve">  </w:t>
      </w:r>
      <w:r w:rsidR="003941A7" w:rsidRPr="003941A7">
        <w:rPr>
          <w:rFonts w:asciiTheme="minorHAnsi" w:hAnsiTheme="minorHAnsi"/>
          <w:szCs w:val="20"/>
        </w:rPr>
        <w:t xml:space="preserve">The potential winner may be required to complete and return a W-9 form (W-8 form for non-U.S. citizens) and/or </w:t>
      </w:r>
      <w:r w:rsidRPr="003941A7">
        <w:rPr>
          <w:rFonts w:asciiTheme="minorHAnsi" w:hAnsiTheme="minorHAnsi"/>
          <w:szCs w:val="20"/>
        </w:rPr>
        <w:t xml:space="preserve">an affidavit of eligibility and liability/publicity release (the “Affidavit/Release”) within seven (7) days of being notified.  If a potential winner fails to sign and return the Affidavit/Release within the required time period, he/she will forfeit the prize and an alternate </w:t>
      </w:r>
      <w:r w:rsidR="007B06C6" w:rsidRPr="003941A7">
        <w:rPr>
          <w:rFonts w:asciiTheme="minorHAnsi" w:hAnsiTheme="minorHAnsi"/>
          <w:szCs w:val="20"/>
        </w:rPr>
        <w:t>e</w:t>
      </w:r>
      <w:r w:rsidR="00AA3302" w:rsidRPr="003941A7">
        <w:rPr>
          <w:rFonts w:asciiTheme="minorHAnsi" w:hAnsiTheme="minorHAnsi"/>
          <w:szCs w:val="20"/>
        </w:rPr>
        <w:t>ntrant</w:t>
      </w:r>
      <w:r w:rsidRPr="003941A7">
        <w:rPr>
          <w:rFonts w:asciiTheme="minorHAnsi" w:hAnsiTheme="minorHAnsi"/>
          <w:szCs w:val="20"/>
        </w:rPr>
        <w:t xml:space="preserve"> may be selected in his/her place in a random drawing of all entries received.  </w:t>
      </w:r>
    </w:p>
    <w:p w:rsidR="000F43CF" w:rsidRPr="000F43CF" w:rsidRDefault="0020321E" w:rsidP="000F43CF">
      <w:pPr>
        <w:numPr>
          <w:ilvl w:val="0"/>
          <w:numId w:val="1"/>
        </w:numPr>
        <w:rPr>
          <w:rFonts w:asciiTheme="minorHAnsi" w:hAnsiTheme="minorHAnsi"/>
          <w:szCs w:val="20"/>
        </w:rPr>
      </w:pPr>
      <w:r w:rsidRPr="00AA3302">
        <w:rPr>
          <w:rFonts w:asciiTheme="minorHAnsi" w:hAnsiTheme="minorHAnsi"/>
          <w:b/>
          <w:bCs/>
          <w:szCs w:val="20"/>
        </w:rPr>
        <w:t>Prize</w:t>
      </w:r>
      <w:r w:rsidR="000F43CF">
        <w:rPr>
          <w:rFonts w:asciiTheme="minorHAnsi" w:hAnsiTheme="minorHAnsi"/>
          <w:b/>
          <w:bCs/>
          <w:szCs w:val="20"/>
        </w:rPr>
        <w:t>s</w:t>
      </w:r>
      <w:r w:rsidR="00AA3302" w:rsidRPr="00AA3302">
        <w:rPr>
          <w:rFonts w:asciiTheme="minorHAnsi" w:hAnsiTheme="minorHAnsi"/>
          <w:b/>
          <w:bCs/>
          <w:szCs w:val="20"/>
        </w:rPr>
        <w:t>.</w:t>
      </w:r>
    </w:p>
    <w:p w:rsidR="008A7989" w:rsidRPr="008A7989" w:rsidRDefault="000F43CF" w:rsidP="000F43CF">
      <w:pPr>
        <w:tabs>
          <w:tab w:val="clear" w:pos="360"/>
        </w:tabs>
        <w:ind w:left="720"/>
        <w:rPr>
          <w:rFonts w:asciiTheme="minorHAnsi" w:hAnsiTheme="minorHAnsi"/>
          <w:color w:val="000000"/>
          <w:szCs w:val="20"/>
        </w:rPr>
      </w:pPr>
      <w:r w:rsidRPr="008A7989">
        <w:rPr>
          <w:rFonts w:asciiTheme="minorHAnsi" w:hAnsiTheme="minorHAnsi"/>
          <w:b/>
          <w:bCs/>
          <w:szCs w:val="20"/>
        </w:rPr>
        <w:t xml:space="preserve">First Place </w:t>
      </w:r>
      <w:r w:rsidR="00E33396">
        <w:rPr>
          <w:rFonts w:asciiTheme="minorHAnsi" w:hAnsiTheme="minorHAnsi"/>
          <w:b/>
          <w:bCs/>
          <w:szCs w:val="20"/>
        </w:rPr>
        <w:t>Prize</w:t>
      </w:r>
      <w:r w:rsidR="008A7989" w:rsidRPr="008A7989">
        <w:rPr>
          <w:rFonts w:asciiTheme="minorHAnsi" w:hAnsiTheme="minorHAnsi"/>
          <w:b/>
          <w:bCs/>
          <w:szCs w:val="20"/>
        </w:rPr>
        <w:t xml:space="preserve">. </w:t>
      </w:r>
      <w:r w:rsidR="00E33396">
        <w:rPr>
          <w:rFonts w:asciiTheme="minorHAnsi" w:hAnsiTheme="minorHAnsi"/>
          <w:szCs w:val="20"/>
        </w:rPr>
        <w:t>The first-place</w:t>
      </w:r>
      <w:r w:rsidR="008A7989" w:rsidRPr="008A7989">
        <w:rPr>
          <w:rFonts w:asciiTheme="minorHAnsi" w:hAnsiTheme="minorHAnsi"/>
          <w:szCs w:val="20"/>
        </w:rPr>
        <w:t xml:space="preserve"> winner</w:t>
      </w:r>
      <w:r w:rsidR="00AA3302" w:rsidRPr="008A7989">
        <w:rPr>
          <w:rFonts w:asciiTheme="minorHAnsi" w:hAnsiTheme="minorHAnsi"/>
          <w:szCs w:val="20"/>
        </w:rPr>
        <w:t xml:space="preserve"> will receive</w:t>
      </w:r>
      <w:r w:rsidR="00E33396">
        <w:rPr>
          <w:rFonts w:asciiTheme="minorHAnsi" w:hAnsiTheme="minorHAnsi"/>
          <w:szCs w:val="20"/>
        </w:rPr>
        <w:t xml:space="preserve"> an</w:t>
      </w:r>
      <w:r w:rsidR="00AA3302" w:rsidRPr="008A7989">
        <w:rPr>
          <w:rFonts w:asciiTheme="minorHAnsi" w:hAnsiTheme="minorHAnsi"/>
          <w:szCs w:val="20"/>
        </w:rPr>
        <w:t xml:space="preserve"> </w:t>
      </w:r>
      <w:sdt>
        <w:sdtPr>
          <w:rPr>
            <w:rFonts w:asciiTheme="minorHAnsi" w:hAnsiTheme="minorHAnsi"/>
            <w:szCs w:val="20"/>
          </w:rPr>
          <w:id w:val="2140224805"/>
          <w:placeholder>
            <w:docPart w:val="DefaultPlaceholder_1081868574"/>
          </w:placeholder>
        </w:sdtPr>
        <w:sdtEndPr/>
        <w:sdtContent>
          <w:bookmarkStart w:id="0" w:name="_GoBack"/>
          <w:r w:rsidR="008A7989" w:rsidRPr="008A7989">
            <w:rPr>
              <w:rFonts w:asciiTheme="minorHAnsi" w:hAnsiTheme="minorHAnsi"/>
              <w:szCs w:val="20"/>
            </w:rPr>
            <w:t>iRobot Roomba</w:t>
          </w:r>
          <w:bookmarkEnd w:id="0"/>
        </w:sdtContent>
      </w:sdt>
      <w:r w:rsidR="00AA3302" w:rsidRPr="008A7989">
        <w:rPr>
          <w:rFonts w:asciiTheme="minorHAnsi" w:hAnsiTheme="minorHAnsi"/>
          <w:szCs w:val="20"/>
        </w:rPr>
        <w:t xml:space="preserve"> with an approximate value of </w:t>
      </w:r>
      <w:sdt>
        <w:sdtPr>
          <w:rPr>
            <w:rFonts w:asciiTheme="minorHAnsi" w:hAnsiTheme="minorHAnsi"/>
            <w:szCs w:val="20"/>
          </w:rPr>
          <w:id w:val="199442603"/>
          <w:placeholder>
            <w:docPart w:val="DefaultPlaceholder_1081868574"/>
          </w:placeholder>
        </w:sdtPr>
        <w:sdtEndPr/>
        <w:sdtContent>
          <w:r w:rsidR="008A7989" w:rsidRPr="008A7989">
            <w:rPr>
              <w:rFonts w:asciiTheme="minorHAnsi" w:hAnsiTheme="minorHAnsi"/>
              <w:szCs w:val="20"/>
            </w:rPr>
            <w:t>$299.00</w:t>
          </w:r>
          <w:r w:rsidR="00E33396">
            <w:rPr>
              <w:rFonts w:asciiTheme="minorHAnsi" w:hAnsiTheme="minorHAnsi"/>
              <w:szCs w:val="20"/>
            </w:rPr>
            <w:t xml:space="preserve"> USD</w:t>
          </w:r>
        </w:sdtContent>
      </w:sdt>
      <w:r w:rsidR="00075F02" w:rsidRPr="008A7989">
        <w:rPr>
          <w:rFonts w:asciiTheme="minorHAnsi" w:hAnsiTheme="minorHAnsi"/>
          <w:color w:val="000000"/>
          <w:szCs w:val="20"/>
        </w:rPr>
        <w:t xml:space="preserve">.  </w:t>
      </w:r>
    </w:p>
    <w:p w:rsidR="008A7989" w:rsidRPr="008A7989" w:rsidRDefault="008A7989" w:rsidP="008A7989">
      <w:pPr>
        <w:tabs>
          <w:tab w:val="clear" w:pos="360"/>
        </w:tabs>
        <w:ind w:left="720"/>
        <w:rPr>
          <w:rFonts w:asciiTheme="minorHAnsi" w:hAnsiTheme="minorHAnsi"/>
          <w:color w:val="000000"/>
          <w:szCs w:val="20"/>
        </w:rPr>
      </w:pPr>
      <w:r w:rsidRPr="008A7989">
        <w:rPr>
          <w:rFonts w:asciiTheme="minorHAnsi" w:hAnsiTheme="minorHAnsi"/>
          <w:b/>
          <w:bCs/>
          <w:szCs w:val="20"/>
        </w:rPr>
        <w:t xml:space="preserve">Second Place </w:t>
      </w:r>
      <w:r w:rsidR="00E33396">
        <w:rPr>
          <w:rFonts w:asciiTheme="minorHAnsi" w:hAnsiTheme="minorHAnsi"/>
          <w:b/>
          <w:bCs/>
          <w:szCs w:val="20"/>
        </w:rPr>
        <w:t>Prize</w:t>
      </w:r>
      <w:r w:rsidRPr="008A7989">
        <w:rPr>
          <w:rFonts w:asciiTheme="minorHAnsi" w:hAnsiTheme="minorHAnsi"/>
          <w:b/>
          <w:bCs/>
          <w:color w:val="000000"/>
          <w:szCs w:val="20"/>
        </w:rPr>
        <w:t>.</w:t>
      </w:r>
      <w:r w:rsidRPr="008A7989">
        <w:rPr>
          <w:rFonts w:asciiTheme="minorHAnsi" w:hAnsiTheme="minorHAnsi"/>
          <w:color w:val="000000"/>
          <w:szCs w:val="20"/>
        </w:rPr>
        <w:t xml:space="preserve"> </w:t>
      </w:r>
      <w:r w:rsidR="00E33396">
        <w:rPr>
          <w:rFonts w:asciiTheme="minorHAnsi" w:hAnsiTheme="minorHAnsi"/>
          <w:szCs w:val="20"/>
        </w:rPr>
        <w:t xml:space="preserve">The second-place </w:t>
      </w:r>
      <w:r w:rsidRPr="008A7989">
        <w:rPr>
          <w:rFonts w:asciiTheme="minorHAnsi" w:hAnsiTheme="minorHAnsi"/>
          <w:szCs w:val="20"/>
        </w:rPr>
        <w:t xml:space="preserve">winner will receive </w:t>
      </w:r>
      <w:r w:rsidR="00E33396">
        <w:rPr>
          <w:rFonts w:asciiTheme="minorHAnsi" w:hAnsiTheme="minorHAnsi"/>
          <w:szCs w:val="20"/>
        </w:rPr>
        <w:t xml:space="preserve">a </w:t>
      </w:r>
      <w:r w:rsidRPr="008A7989">
        <w:rPr>
          <w:rFonts w:asciiTheme="minorHAnsi" w:hAnsiTheme="minorHAnsi"/>
          <w:szCs w:val="20"/>
        </w:rPr>
        <w:t xml:space="preserve">mini fridge </w:t>
      </w:r>
      <w:r w:rsidRPr="008A7989">
        <w:rPr>
          <w:rFonts w:asciiTheme="minorHAnsi" w:hAnsiTheme="minorHAnsi"/>
          <w:szCs w:val="20"/>
        </w:rPr>
        <w:t xml:space="preserve">with an approximate value of </w:t>
      </w:r>
      <w:sdt>
        <w:sdtPr>
          <w:rPr>
            <w:rFonts w:asciiTheme="minorHAnsi" w:hAnsiTheme="minorHAnsi"/>
            <w:szCs w:val="20"/>
          </w:rPr>
          <w:id w:val="-1738387080"/>
          <w:placeholder>
            <w:docPart w:val="ED910DFDD4EC4C35947CCB3FEFE6DF28"/>
          </w:placeholder>
        </w:sdtPr>
        <w:sdtContent>
          <w:r w:rsidRPr="008A7989">
            <w:rPr>
              <w:rFonts w:asciiTheme="minorHAnsi" w:hAnsiTheme="minorHAnsi"/>
              <w:szCs w:val="20"/>
            </w:rPr>
            <w:t>$249.00</w:t>
          </w:r>
          <w:r w:rsidR="00E33396">
            <w:rPr>
              <w:rFonts w:asciiTheme="minorHAnsi" w:hAnsiTheme="minorHAnsi"/>
              <w:szCs w:val="20"/>
            </w:rPr>
            <w:t xml:space="preserve"> USD</w:t>
          </w:r>
        </w:sdtContent>
      </w:sdt>
      <w:r w:rsidRPr="008A7989">
        <w:rPr>
          <w:rFonts w:asciiTheme="minorHAnsi" w:hAnsiTheme="minorHAnsi"/>
          <w:color w:val="000000"/>
          <w:szCs w:val="20"/>
        </w:rPr>
        <w:t xml:space="preserve">.  </w:t>
      </w:r>
    </w:p>
    <w:p w:rsidR="008A7989" w:rsidRPr="008A7989" w:rsidRDefault="008A7989" w:rsidP="008A7989">
      <w:pPr>
        <w:tabs>
          <w:tab w:val="clear" w:pos="360"/>
        </w:tabs>
        <w:ind w:left="720"/>
        <w:rPr>
          <w:rFonts w:asciiTheme="minorHAnsi" w:hAnsiTheme="minorHAnsi"/>
          <w:color w:val="000000"/>
          <w:szCs w:val="20"/>
        </w:rPr>
      </w:pPr>
      <w:r w:rsidRPr="008A7989">
        <w:rPr>
          <w:rFonts w:asciiTheme="minorHAnsi" w:hAnsiTheme="minorHAnsi"/>
          <w:b/>
          <w:bCs/>
          <w:color w:val="000000"/>
          <w:szCs w:val="20"/>
        </w:rPr>
        <w:t xml:space="preserve">Third Place </w:t>
      </w:r>
      <w:r w:rsidR="00E33396">
        <w:rPr>
          <w:rFonts w:asciiTheme="minorHAnsi" w:hAnsiTheme="minorHAnsi"/>
          <w:b/>
          <w:bCs/>
          <w:color w:val="000000"/>
          <w:szCs w:val="20"/>
        </w:rPr>
        <w:t>Prize</w:t>
      </w:r>
      <w:r w:rsidRPr="008A7989">
        <w:rPr>
          <w:rFonts w:asciiTheme="minorHAnsi" w:hAnsiTheme="minorHAnsi"/>
          <w:b/>
          <w:bCs/>
          <w:color w:val="000000"/>
          <w:szCs w:val="20"/>
        </w:rPr>
        <w:t>.</w:t>
      </w:r>
      <w:r w:rsidRPr="008A7989">
        <w:rPr>
          <w:rFonts w:asciiTheme="minorHAnsi" w:hAnsiTheme="minorHAnsi"/>
          <w:szCs w:val="20"/>
        </w:rPr>
        <w:t xml:space="preserve">  </w:t>
      </w:r>
      <w:r w:rsidR="00E33396">
        <w:rPr>
          <w:rFonts w:asciiTheme="minorHAnsi" w:hAnsiTheme="minorHAnsi"/>
          <w:szCs w:val="20"/>
        </w:rPr>
        <w:t>The third-place</w:t>
      </w:r>
      <w:r w:rsidRPr="008A7989">
        <w:rPr>
          <w:rFonts w:asciiTheme="minorHAnsi" w:hAnsiTheme="minorHAnsi"/>
          <w:szCs w:val="20"/>
        </w:rPr>
        <w:t xml:space="preserve"> winner will receive </w:t>
      </w:r>
      <w:sdt>
        <w:sdtPr>
          <w:rPr>
            <w:rFonts w:asciiTheme="minorHAnsi" w:hAnsiTheme="minorHAnsi"/>
            <w:szCs w:val="20"/>
          </w:rPr>
          <w:id w:val="969708137"/>
          <w:placeholder>
            <w:docPart w:val="D114429EDFB54F08A2A2605489E1D963"/>
          </w:placeholder>
        </w:sdtPr>
        <w:sdtContent>
          <w:r w:rsidRPr="008A7989">
            <w:rPr>
              <w:rFonts w:asciiTheme="minorHAnsi" w:hAnsiTheme="minorHAnsi"/>
              <w:szCs w:val="20"/>
            </w:rPr>
            <w:t>Apple</w:t>
          </w:r>
          <w:r w:rsidRPr="008A7989">
            <w:rPr>
              <w:rFonts w:asciiTheme="minorHAnsi" w:hAnsiTheme="minorHAnsi" w:cstheme="minorHAnsi"/>
              <w:szCs w:val="20"/>
              <w:vertAlign w:val="superscript"/>
            </w:rPr>
            <w:t>®</w:t>
          </w:r>
          <w:r w:rsidRPr="008A7989">
            <w:rPr>
              <w:rFonts w:asciiTheme="minorHAnsi" w:hAnsiTheme="minorHAnsi"/>
              <w:szCs w:val="20"/>
            </w:rPr>
            <w:t xml:space="preserve"> </w:t>
          </w:r>
          <w:proofErr w:type="spellStart"/>
          <w:r w:rsidRPr="008A7989">
            <w:rPr>
              <w:rFonts w:asciiTheme="minorHAnsi" w:hAnsiTheme="minorHAnsi"/>
              <w:szCs w:val="20"/>
            </w:rPr>
            <w:t>Airpods</w:t>
          </w:r>
          <w:proofErr w:type="spellEnd"/>
          <w:r w:rsidRPr="008A7989">
            <w:rPr>
              <w:rFonts w:asciiTheme="minorHAnsi" w:hAnsiTheme="minorHAnsi"/>
              <w:szCs w:val="20"/>
            </w:rPr>
            <w:t xml:space="preserve"> Pro</w:t>
          </w:r>
          <w:r w:rsidRPr="008A7989">
            <w:rPr>
              <w:rFonts w:asciiTheme="minorHAnsi" w:hAnsiTheme="minorHAnsi" w:cstheme="minorHAnsi"/>
              <w:szCs w:val="20"/>
              <w:vertAlign w:val="superscript"/>
            </w:rPr>
            <w:t>™</w:t>
          </w:r>
        </w:sdtContent>
      </w:sdt>
      <w:r w:rsidRPr="008A7989">
        <w:rPr>
          <w:rFonts w:asciiTheme="minorHAnsi" w:hAnsiTheme="minorHAnsi"/>
          <w:szCs w:val="20"/>
        </w:rPr>
        <w:t xml:space="preserve"> with an approximate value of </w:t>
      </w:r>
      <w:sdt>
        <w:sdtPr>
          <w:rPr>
            <w:rFonts w:asciiTheme="minorHAnsi" w:hAnsiTheme="minorHAnsi"/>
            <w:szCs w:val="20"/>
          </w:rPr>
          <w:id w:val="385609684"/>
          <w:placeholder>
            <w:docPart w:val="D114429EDFB54F08A2A2605489E1D963"/>
          </w:placeholder>
        </w:sdtPr>
        <w:sdtContent>
          <w:r w:rsidRPr="008A7989">
            <w:rPr>
              <w:rFonts w:asciiTheme="minorHAnsi" w:hAnsiTheme="minorHAnsi"/>
              <w:szCs w:val="20"/>
            </w:rPr>
            <w:t>$199.00</w:t>
          </w:r>
          <w:r w:rsidR="00E33396">
            <w:rPr>
              <w:rFonts w:asciiTheme="minorHAnsi" w:hAnsiTheme="minorHAnsi"/>
              <w:szCs w:val="20"/>
            </w:rPr>
            <w:t xml:space="preserve"> USD</w:t>
          </w:r>
        </w:sdtContent>
      </w:sdt>
      <w:r w:rsidRPr="008A7989">
        <w:rPr>
          <w:rFonts w:asciiTheme="minorHAnsi" w:hAnsiTheme="minorHAnsi"/>
          <w:color w:val="000000"/>
          <w:szCs w:val="20"/>
        </w:rPr>
        <w:t xml:space="preserve">.  </w:t>
      </w:r>
    </w:p>
    <w:p w:rsidR="008A7989" w:rsidRDefault="008A7989" w:rsidP="000F43CF">
      <w:pPr>
        <w:tabs>
          <w:tab w:val="clear" w:pos="360"/>
        </w:tabs>
        <w:ind w:left="720"/>
        <w:rPr>
          <w:rFonts w:asciiTheme="minorHAnsi" w:hAnsiTheme="minorHAnsi"/>
          <w:color w:val="000000"/>
          <w:szCs w:val="20"/>
        </w:rPr>
      </w:pPr>
    </w:p>
    <w:p w:rsidR="0020321E" w:rsidRPr="000F43CF" w:rsidRDefault="0020321E" w:rsidP="000F43CF">
      <w:pPr>
        <w:tabs>
          <w:tab w:val="clear" w:pos="360"/>
        </w:tabs>
        <w:ind w:left="720"/>
        <w:rPr>
          <w:rFonts w:asciiTheme="minorHAnsi" w:hAnsiTheme="minorHAnsi"/>
          <w:szCs w:val="20"/>
        </w:rPr>
      </w:pPr>
      <w:r w:rsidRPr="000F43CF">
        <w:rPr>
          <w:rFonts w:asciiTheme="minorHAnsi" w:hAnsiTheme="minorHAnsi"/>
          <w:szCs w:val="20"/>
        </w:rPr>
        <w:t xml:space="preserve">Any prize details not specified above will be determined by the Sponsor in its sole discretion.  The prize is not transferable or refundable and must be accepted as awarded.  No cash or other substitution may be made, except by the Sponsor, who reserves the right to substitute a prize with another prize of equal or greater value if the prize is not available for any reason as determined by the Sponsor in its sole discretion.  The winner is responsible for taxes and </w:t>
      </w:r>
      <w:proofErr w:type="gramStart"/>
      <w:r w:rsidRPr="000F43CF">
        <w:rPr>
          <w:rFonts w:asciiTheme="minorHAnsi" w:hAnsiTheme="minorHAnsi"/>
          <w:szCs w:val="20"/>
        </w:rPr>
        <w:t>any and all</w:t>
      </w:r>
      <w:proofErr w:type="gramEnd"/>
      <w:r w:rsidRPr="000F43CF">
        <w:rPr>
          <w:rFonts w:asciiTheme="minorHAnsi" w:hAnsiTheme="minorHAnsi"/>
          <w:szCs w:val="20"/>
        </w:rPr>
        <w:t xml:space="preserve"> other costs and expenses not listed above. </w:t>
      </w:r>
      <w:r w:rsidR="00AA3302" w:rsidRPr="000F43CF">
        <w:rPr>
          <w:rFonts w:asciiTheme="minorHAnsi" w:hAnsiTheme="minorHAnsi"/>
          <w:szCs w:val="20"/>
        </w:rPr>
        <w:t xml:space="preserve"> Sponsor will not be responsible for prizes which are unclaimed, unused, lost, delayed or damaged during delivery, or otherwise not received by the winner.</w:t>
      </w:r>
      <w:r w:rsidRPr="000F43CF">
        <w:rPr>
          <w:rFonts w:asciiTheme="minorHAnsi" w:hAnsiTheme="minorHAnsi"/>
          <w:szCs w:val="20"/>
        </w:rPr>
        <w:t xml:space="preserve"> </w:t>
      </w:r>
      <w:r w:rsidR="00AB19CA" w:rsidRPr="000F43CF">
        <w:rPr>
          <w:rFonts w:asciiTheme="minorHAnsi" w:hAnsiTheme="minorHAnsi"/>
          <w:szCs w:val="20"/>
        </w:rPr>
        <w:t xml:space="preserve"> </w:t>
      </w:r>
      <w:bookmarkStart w:id="1" w:name="_Hlk525201926"/>
      <w:r w:rsidR="00217B39" w:rsidRPr="000F43CF">
        <w:rPr>
          <w:rFonts w:asciiTheme="minorHAnsi" w:hAnsiTheme="minorHAnsi"/>
          <w:szCs w:val="20"/>
        </w:rPr>
        <w:t>The Sponsor will attempt to notify the potential winner via email within seven (7) days</w:t>
      </w:r>
      <w:r w:rsidR="000073C8" w:rsidRPr="000F43CF">
        <w:rPr>
          <w:rFonts w:asciiTheme="minorHAnsi" w:hAnsiTheme="minorHAnsi"/>
          <w:szCs w:val="20"/>
        </w:rPr>
        <w:t xml:space="preserve"> of the end of the Contest</w:t>
      </w:r>
      <w:r w:rsidR="00217B39" w:rsidRPr="000F43CF">
        <w:rPr>
          <w:rFonts w:asciiTheme="minorHAnsi" w:hAnsiTheme="minorHAnsi"/>
          <w:szCs w:val="20"/>
        </w:rPr>
        <w:t xml:space="preserve">.  </w:t>
      </w:r>
      <w:r w:rsidR="00AB19CA" w:rsidRPr="000F43CF">
        <w:rPr>
          <w:rFonts w:asciiTheme="minorHAnsi" w:hAnsiTheme="minorHAnsi" w:cs="Arial"/>
          <w:szCs w:val="20"/>
        </w:rPr>
        <w:t xml:space="preserve">If the winner cannot be contacted or does not claim the prize within fourteen (14) </w:t>
      </w:r>
      <w:r w:rsidR="00AB19CA" w:rsidRPr="000F43CF">
        <w:rPr>
          <w:rFonts w:asciiTheme="minorHAnsi" w:hAnsiTheme="minorHAnsi" w:cs="Arial"/>
          <w:szCs w:val="20"/>
        </w:rPr>
        <w:lastRenderedPageBreak/>
        <w:t>days of notification, Sponsor reserves the right to withdraw the prize from the winner and pick a replacement winner.</w:t>
      </w:r>
      <w:bookmarkEnd w:id="1"/>
    </w:p>
    <w:p w:rsidR="00062DA8" w:rsidRPr="00AA3302" w:rsidRDefault="00AA3302" w:rsidP="00AA3302">
      <w:pPr>
        <w:numPr>
          <w:ilvl w:val="0"/>
          <w:numId w:val="1"/>
        </w:numPr>
        <w:spacing w:after="200"/>
        <w:rPr>
          <w:rFonts w:asciiTheme="minorHAnsi" w:hAnsiTheme="minorHAnsi"/>
          <w:szCs w:val="20"/>
        </w:rPr>
      </w:pPr>
      <w:r>
        <w:rPr>
          <w:rFonts w:asciiTheme="minorHAnsi" w:hAnsiTheme="minorHAnsi"/>
          <w:b/>
          <w:szCs w:val="20"/>
        </w:rPr>
        <w:t>Entrant</w:t>
      </w:r>
      <w:r w:rsidR="00062DA8" w:rsidRPr="00AA3302">
        <w:rPr>
          <w:rFonts w:asciiTheme="minorHAnsi" w:hAnsiTheme="minorHAnsi"/>
          <w:b/>
          <w:szCs w:val="20"/>
        </w:rPr>
        <w:t>’s Representations and Warranties</w:t>
      </w:r>
      <w:r w:rsidRPr="00AA3302">
        <w:rPr>
          <w:rFonts w:asciiTheme="minorHAnsi" w:hAnsiTheme="minorHAnsi"/>
          <w:b/>
          <w:szCs w:val="20"/>
        </w:rPr>
        <w:t>.</w:t>
      </w:r>
      <w:r w:rsidR="00062DA8" w:rsidRPr="00AA3302">
        <w:rPr>
          <w:rFonts w:asciiTheme="minorHAnsi" w:hAnsiTheme="minorHAnsi"/>
          <w:b/>
          <w:szCs w:val="20"/>
        </w:rPr>
        <w:t xml:space="preserve">  </w:t>
      </w:r>
      <w:r w:rsidR="00062DA8" w:rsidRPr="00AA3302">
        <w:rPr>
          <w:rFonts w:asciiTheme="minorHAnsi" w:hAnsiTheme="minorHAnsi"/>
          <w:szCs w:val="20"/>
        </w:rPr>
        <w:t xml:space="preserve">By entering this Contest, </w:t>
      </w:r>
      <w:r w:rsidR="007B06C6">
        <w:rPr>
          <w:rFonts w:asciiTheme="minorHAnsi" w:hAnsiTheme="minorHAnsi"/>
          <w:szCs w:val="20"/>
        </w:rPr>
        <w:t>e</w:t>
      </w:r>
      <w:r>
        <w:rPr>
          <w:rFonts w:asciiTheme="minorHAnsi" w:hAnsiTheme="minorHAnsi"/>
          <w:szCs w:val="20"/>
        </w:rPr>
        <w:t>ntrant</w:t>
      </w:r>
      <w:r w:rsidR="00062DA8" w:rsidRPr="00AA3302">
        <w:rPr>
          <w:rFonts w:asciiTheme="minorHAnsi" w:hAnsiTheme="minorHAnsi"/>
          <w:szCs w:val="20"/>
        </w:rPr>
        <w:t xml:space="preserve"> represents and warrants: </w:t>
      </w:r>
    </w:p>
    <w:p w:rsidR="00AA3302" w:rsidRPr="00AA3302" w:rsidRDefault="00AA3302" w:rsidP="00AA3302">
      <w:pPr>
        <w:spacing w:after="200"/>
        <w:ind w:left="720"/>
        <w:rPr>
          <w:rFonts w:asciiTheme="minorHAnsi" w:hAnsiTheme="minorHAnsi"/>
          <w:szCs w:val="20"/>
        </w:rPr>
      </w:pPr>
      <w:r>
        <w:rPr>
          <w:rFonts w:asciiTheme="minorHAnsi" w:hAnsiTheme="minorHAnsi"/>
          <w:szCs w:val="20"/>
        </w:rPr>
        <w:t>Entrant</w:t>
      </w:r>
      <w:r w:rsidR="00062DA8" w:rsidRPr="00AA3302">
        <w:rPr>
          <w:rFonts w:asciiTheme="minorHAnsi" w:hAnsiTheme="minorHAnsi"/>
          <w:szCs w:val="20"/>
        </w:rPr>
        <w:t xml:space="preserve"> has read the Contest Official Rules and is providing all information related to this Content to Sponsor.  </w:t>
      </w:r>
      <w:r>
        <w:rPr>
          <w:rFonts w:asciiTheme="minorHAnsi" w:hAnsiTheme="minorHAnsi"/>
          <w:szCs w:val="20"/>
        </w:rPr>
        <w:t>Entrant</w:t>
      </w:r>
      <w:r w:rsidR="00062DA8" w:rsidRPr="00AA3302">
        <w:rPr>
          <w:rFonts w:asciiTheme="minorHAnsi" w:hAnsiTheme="minorHAnsi"/>
          <w:szCs w:val="20"/>
        </w:rPr>
        <w:t xml:space="preserve"> has secured all necessary rights and permissions for </w:t>
      </w:r>
      <w:r w:rsidR="007B06C6">
        <w:rPr>
          <w:rFonts w:asciiTheme="minorHAnsi" w:hAnsiTheme="minorHAnsi"/>
          <w:szCs w:val="20"/>
        </w:rPr>
        <w:t>en</w:t>
      </w:r>
      <w:r>
        <w:rPr>
          <w:rFonts w:asciiTheme="minorHAnsi" w:hAnsiTheme="minorHAnsi"/>
          <w:szCs w:val="20"/>
        </w:rPr>
        <w:t>trant</w:t>
      </w:r>
      <w:r w:rsidR="00062DA8" w:rsidRPr="00AA3302">
        <w:rPr>
          <w:rFonts w:asciiTheme="minorHAnsi" w:hAnsiTheme="minorHAnsi"/>
          <w:szCs w:val="20"/>
        </w:rPr>
        <w:t xml:space="preserve">’s submission, including </w:t>
      </w:r>
      <w:proofErr w:type="gramStart"/>
      <w:r w:rsidR="00062DA8" w:rsidRPr="00AA3302">
        <w:rPr>
          <w:rFonts w:asciiTheme="minorHAnsi" w:hAnsiTheme="minorHAnsi"/>
          <w:szCs w:val="20"/>
        </w:rPr>
        <w:t>any and all</w:t>
      </w:r>
      <w:proofErr w:type="gramEnd"/>
      <w:r w:rsidR="00062DA8" w:rsidRPr="00AA3302">
        <w:rPr>
          <w:rFonts w:asciiTheme="minorHAnsi" w:hAnsiTheme="minorHAnsi"/>
          <w:szCs w:val="20"/>
        </w:rPr>
        <w:t xml:space="preserve"> licenses, releases, and/or waivers.  </w:t>
      </w:r>
      <w:r>
        <w:rPr>
          <w:rFonts w:asciiTheme="minorHAnsi" w:hAnsiTheme="minorHAnsi"/>
          <w:szCs w:val="20"/>
        </w:rPr>
        <w:t>Entrant</w:t>
      </w:r>
      <w:r w:rsidR="00062DA8" w:rsidRPr="00AA3302">
        <w:rPr>
          <w:rFonts w:asciiTheme="minorHAnsi" w:hAnsiTheme="minorHAnsi"/>
          <w:szCs w:val="20"/>
        </w:rPr>
        <w:t xml:space="preserve"> holds Sponsor</w:t>
      </w:r>
      <w:r w:rsidR="006964BD" w:rsidRPr="00AA3302">
        <w:rPr>
          <w:rFonts w:asciiTheme="minorHAnsi" w:hAnsiTheme="minorHAnsi"/>
          <w:szCs w:val="20"/>
        </w:rPr>
        <w:t>,</w:t>
      </w:r>
      <w:r w:rsidR="00062DA8" w:rsidRPr="00AA3302">
        <w:rPr>
          <w:rFonts w:asciiTheme="minorHAnsi" w:hAnsiTheme="minorHAnsi"/>
          <w:szCs w:val="20"/>
        </w:rPr>
        <w:t xml:space="preserve"> </w:t>
      </w:r>
      <w:r w:rsidR="006964BD" w:rsidRPr="00AA3302">
        <w:rPr>
          <w:rFonts w:asciiTheme="minorHAnsi" w:hAnsiTheme="minorHAnsi"/>
          <w:szCs w:val="20"/>
        </w:rPr>
        <w:t>its affiliates, officers, directors, employees, and agents</w:t>
      </w:r>
      <w:r w:rsidR="007B06C6">
        <w:rPr>
          <w:rFonts w:asciiTheme="minorHAnsi" w:hAnsiTheme="minorHAnsi"/>
          <w:szCs w:val="20"/>
        </w:rPr>
        <w:t xml:space="preserve"> </w:t>
      </w:r>
      <w:r w:rsidR="006964BD" w:rsidRPr="00AA3302">
        <w:rPr>
          <w:rFonts w:asciiTheme="minorHAnsi" w:hAnsiTheme="minorHAnsi"/>
          <w:szCs w:val="20"/>
        </w:rPr>
        <w:t xml:space="preserve">(the “Released Parties”) </w:t>
      </w:r>
      <w:r w:rsidR="00062DA8" w:rsidRPr="00AA3302">
        <w:rPr>
          <w:rFonts w:asciiTheme="minorHAnsi" w:hAnsiTheme="minorHAnsi"/>
          <w:szCs w:val="20"/>
        </w:rPr>
        <w:t xml:space="preserve">harmless from damage or loss that may result from </w:t>
      </w:r>
      <w:r w:rsidR="007B06C6">
        <w:rPr>
          <w:rFonts w:asciiTheme="minorHAnsi" w:hAnsiTheme="minorHAnsi"/>
          <w:szCs w:val="20"/>
        </w:rPr>
        <w:t>e</w:t>
      </w:r>
      <w:r>
        <w:rPr>
          <w:rFonts w:asciiTheme="minorHAnsi" w:hAnsiTheme="minorHAnsi"/>
          <w:szCs w:val="20"/>
        </w:rPr>
        <w:t>ntrant</w:t>
      </w:r>
      <w:r w:rsidR="00062DA8" w:rsidRPr="00AA3302">
        <w:rPr>
          <w:rFonts w:asciiTheme="minorHAnsi" w:hAnsiTheme="minorHAnsi"/>
          <w:szCs w:val="20"/>
        </w:rPr>
        <w:t xml:space="preserve">’s failure to secure necessary rights and permissions.  </w:t>
      </w:r>
      <w:r>
        <w:rPr>
          <w:rFonts w:asciiTheme="minorHAnsi" w:hAnsiTheme="minorHAnsi"/>
          <w:szCs w:val="20"/>
        </w:rPr>
        <w:t>Entrant</w:t>
      </w:r>
      <w:r w:rsidR="00062DA8" w:rsidRPr="00AA3302">
        <w:rPr>
          <w:rFonts w:asciiTheme="minorHAnsi" w:hAnsiTheme="minorHAnsi"/>
          <w:szCs w:val="20"/>
        </w:rPr>
        <w:t xml:space="preserve"> retains ownership of Content submitted for the Contest</w:t>
      </w:r>
      <w:r w:rsidR="00585389" w:rsidRPr="00AA3302">
        <w:rPr>
          <w:rFonts w:asciiTheme="minorHAnsi" w:hAnsiTheme="minorHAnsi"/>
          <w:szCs w:val="20"/>
        </w:rPr>
        <w:t xml:space="preserve"> provided such Content do</w:t>
      </w:r>
      <w:r w:rsidRPr="00AA3302">
        <w:rPr>
          <w:rFonts w:asciiTheme="minorHAnsi" w:hAnsiTheme="minorHAnsi"/>
          <w:szCs w:val="20"/>
        </w:rPr>
        <w:t>es</w:t>
      </w:r>
      <w:r w:rsidR="00585389" w:rsidRPr="00AA3302">
        <w:rPr>
          <w:rFonts w:asciiTheme="minorHAnsi" w:hAnsiTheme="minorHAnsi"/>
          <w:szCs w:val="20"/>
        </w:rPr>
        <w:t xml:space="preserve"> not contain any of Sponsor’s intellectual property rights, including its</w:t>
      </w:r>
      <w:r w:rsidR="00301AD1" w:rsidRPr="00AA3302">
        <w:rPr>
          <w:rFonts w:asciiTheme="minorHAnsi" w:hAnsiTheme="minorHAnsi"/>
          <w:szCs w:val="20"/>
        </w:rPr>
        <w:t xml:space="preserve"> copyright,</w:t>
      </w:r>
      <w:r w:rsidR="00585389" w:rsidRPr="00AA3302">
        <w:rPr>
          <w:rFonts w:asciiTheme="minorHAnsi" w:hAnsiTheme="minorHAnsi"/>
          <w:szCs w:val="20"/>
        </w:rPr>
        <w:t xml:space="preserve"> trademarks, software products and corresponding intellectual property rights</w:t>
      </w:r>
      <w:r w:rsidR="00301AD1" w:rsidRPr="00AA3302">
        <w:rPr>
          <w:rFonts w:asciiTheme="minorHAnsi" w:hAnsiTheme="minorHAnsi"/>
          <w:szCs w:val="20"/>
        </w:rPr>
        <w:t xml:space="preserve"> (“Sponsor’s IPR”)</w:t>
      </w:r>
      <w:r w:rsidR="00062DA8" w:rsidRPr="00AA3302">
        <w:rPr>
          <w:rFonts w:asciiTheme="minorHAnsi" w:hAnsiTheme="minorHAnsi"/>
          <w:szCs w:val="20"/>
        </w:rPr>
        <w:t>.</w:t>
      </w:r>
      <w:r w:rsidR="00301AD1" w:rsidRPr="00AA3302">
        <w:rPr>
          <w:rFonts w:asciiTheme="minorHAnsi" w:hAnsiTheme="minorHAnsi"/>
          <w:szCs w:val="20"/>
        </w:rPr>
        <w:t xml:space="preserve"> For the avoidance of doubt, nothing in these Official Rules is intended to grant any rights to </w:t>
      </w:r>
      <w:r w:rsidR="007B06C6">
        <w:rPr>
          <w:rFonts w:asciiTheme="minorHAnsi" w:hAnsiTheme="minorHAnsi"/>
          <w:szCs w:val="20"/>
        </w:rPr>
        <w:t>e</w:t>
      </w:r>
      <w:r>
        <w:rPr>
          <w:rFonts w:asciiTheme="minorHAnsi" w:hAnsiTheme="minorHAnsi"/>
          <w:szCs w:val="20"/>
        </w:rPr>
        <w:t>ntrant</w:t>
      </w:r>
      <w:r w:rsidR="00301AD1" w:rsidRPr="00AA3302">
        <w:rPr>
          <w:rFonts w:asciiTheme="minorHAnsi" w:hAnsiTheme="minorHAnsi"/>
          <w:szCs w:val="20"/>
        </w:rPr>
        <w:t xml:space="preserve"> pertaining to Sponsor’s IPR.</w:t>
      </w:r>
    </w:p>
    <w:p w:rsidR="00062DA8" w:rsidRPr="00AA3302" w:rsidRDefault="00AA3302" w:rsidP="00AA3302">
      <w:pPr>
        <w:spacing w:after="200"/>
        <w:ind w:left="720"/>
        <w:rPr>
          <w:rFonts w:asciiTheme="minorHAnsi" w:hAnsiTheme="minorHAnsi"/>
          <w:szCs w:val="20"/>
        </w:rPr>
      </w:pPr>
      <w:r>
        <w:rPr>
          <w:rFonts w:asciiTheme="minorHAnsi" w:hAnsiTheme="minorHAnsi"/>
          <w:szCs w:val="20"/>
        </w:rPr>
        <w:t>Entrant</w:t>
      </w:r>
      <w:r w:rsidR="00062DA8" w:rsidRPr="00AA3302">
        <w:rPr>
          <w:rFonts w:asciiTheme="minorHAnsi" w:hAnsiTheme="minorHAnsi"/>
          <w:szCs w:val="20"/>
        </w:rPr>
        <w:t xml:space="preserve"> grants to Sponsor and its affiliates an irrevocable, non-exclusive and royalty-free, worldwide, perpetual right and license to reproduce, distribute, broadcast, post, publish, transmit, encode, store, and/or otherwise use or display, in whole or in part, any Content submitted in connection with this Contest for the purpose of promoting the Contest or Sponsor, in all </w:t>
      </w:r>
      <w:r w:rsidR="00160094" w:rsidRPr="00AA3302">
        <w:rPr>
          <w:rFonts w:asciiTheme="minorHAnsi" w:hAnsiTheme="minorHAnsi"/>
          <w:szCs w:val="20"/>
        </w:rPr>
        <w:t xml:space="preserve">market and </w:t>
      </w:r>
      <w:r w:rsidR="00062DA8" w:rsidRPr="00AA3302">
        <w:rPr>
          <w:rFonts w:asciiTheme="minorHAnsi" w:hAnsiTheme="minorHAnsi"/>
          <w:szCs w:val="20"/>
        </w:rPr>
        <w:t xml:space="preserve">media now known or hereafter devised. </w:t>
      </w:r>
      <w:r>
        <w:rPr>
          <w:rFonts w:asciiTheme="minorHAnsi" w:hAnsiTheme="minorHAnsi"/>
          <w:szCs w:val="20"/>
        </w:rPr>
        <w:t>Entrant</w:t>
      </w:r>
      <w:r w:rsidR="00062DA8" w:rsidRPr="00AA3302">
        <w:rPr>
          <w:rFonts w:asciiTheme="minorHAnsi" w:hAnsiTheme="minorHAnsi"/>
          <w:szCs w:val="20"/>
        </w:rPr>
        <w:t xml:space="preserve"> agrees and understands that Sponsor is not required to utilize any of the Content submitted by the </w:t>
      </w:r>
      <w:r w:rsidR="007B06C6">
        <w:rPr>
          <w:rFonts w:asciiTheme="minorHAnsi" w:hAnsiTheme="minorHAnsi"/>
          <w:szCs w:val="20"/>
        </w:rPr>
        <w:t>e</w:t>
      </w:r>
      <w:r>
        <w:rPr>
          <w:rFonts w:asciiTheme="minorHAnsi" w:hAnsiTheme="minorHAnsi"/>
          <w:szCs w:val="20"/>
        </w:rPr>
        <w:t>ntrant</w:t>
      </w:r>
      <w:r w:rsidR="00062DA8" w:rsidRPr="00AA3302">
        <w:rPr>
          <w:rFonts w:asciiTheme="minorHAnsi" w:hAnsiTheme="minorHAnsi"/>
          <w:szCs w:val="20"/>
        </w:rPr>
        <w:t xml:space="preserve">. </w:t>
      </w:r>
      <w:r>
        <w:rPr>
          <w:rFonts w:asciiTheme="minorHAnsi" w:hAnsiTheme="minorHAnsi"/>
          <w:szCs w:val="20"/>
        </w:rPr>
        <w:t xml:space="preserve"> Entrant</w:t>
      </w:r>
      <w:r w:rsidR="00062DA8" w:rsidRPr="00AA3302">
        <w:rPr>
          <w:rFonts w:asciiTheme="minorHAnsi" w:hAnsiTheme="minorHAnsi"/>
          <w:szCs w:val="20"/>
        </w:rPr>
        <w:t xml:space="preserve"> grants to Sponsor and its affiliates the rights and licenses free of charge and agrees that no further permissions from or payment of compensation or royalties to </w:t>
      </w:r>
      <w:r w:rsidR="007B06C6">
        <w:rPr>
          <w:rFonts w:asciiTheme="minorHAnsi" w:hAnsiTheme="minorHAnsi"/>
          <w:szCs w:val="20"/>
        </w:rPr>
        <w:t>e</w:t>
      </w:r>
      <w:r>
        <w:rPr>
          <w:rFonts w:asciiTheme="minorHAnsi" w:hAnsiTheme="minorHAnsi"/>
          <w:szCs w:val="20"/>
        </w:rPr>
        <w:t>ntrant</w:t>
      </w:r>
      <w:r w:rsidR="00062DA8" w:rsidRPr="00AA3302">
        <w:rPr>
          <w:rFonts w:asciiTheme="minorHAnsi" w:hAnsiTheme="minorHAnsi"/>
          <w:szCs w:val="20"/>
        </w:rPr>
        <w:t xml:space="preserve"> or any other party are required. </w:t>
      </w:r>
      <w:r>
        <w:rPr>
          <w:rFonts w:asciiTheme="minorHAnsi" w:hAnsiTheme="minorHAnsi"/>
          <w:szCs w:val="20"/>
        </w:rPr>
        <w:t xml:space="preserve"> Entrant</w:t>
      </w:r>
      <w:r w:rsidR="00062DA8" w:rsidRPr="00AA3302">
        <w:rPr>
          <w:rFonts w:asciiTheme="minorHAnsi" w:hAnsiTheme="minorHAnsi"/>
          <w:szCs w:val="20"/>
        </w:rPr>
        <w:t xml:space="preserve"> also waives any intellectual property rights, privacy or publicity rights, moral rights, or any other legal right </w:t>
      </w:r>
      <w:r w:rsidR="007B06C6">
        <w:rPr>
          <w:rFonts w:asciiTheme="minorHAnsi" w:hAnsiTheme="minorHAnsi"/>
          <w:szCs w:val="20"/>
        </w:rPr>
        <w:t>e</w:t>
      </w:r>
      <w:r>
        <w:rPr>
          <w:rFonts w:asciiTheme="minorHAnsi" w:hAnsiTheme="minorHAnsi"/>
          <w:szCs w:val="20"/>
        </w:rPr>
        <w:t>ntrant</w:t>
      </w:r>
      <w:r w:rsidR="00062DA8" w:rsidRPr="00AA3302">
        <w:rPr>
          <w:rFonts w:asciiTheme="minorHAnsi" w:hAnsiTheme="minorHAnsi"/>
          <w:szCs w:val="20"/>
        </w:rPr>
        <w:t xml:space="preserve"> may have acquired in the Content submitted or its elements, if any; and </w:t>
      </w:r>
      <w:r w:rsidR="007B06C6">
        <w:rPr>
          <w:rFonts w:asciiTheme="minorHAnsi" w:hAnsiTheme="minorHAnsi"/>
          <w:szCs w:val="20"/>
        </w:rPr>
        <w:t>e</w:t>
      </w:r>
      <w:r>
        <w:rPr>
          <w:rFonts w:asciiTheme="minorHAnsi" w:hAnsiTheme="minorHAnsi"/>
          <w:szCs w:val="20"/>
        </w:rPr>
        <w:t>ntrant</w:t>
      </w:r>
      <w:r w:rsidR="00062DA8" w:rsidRPr="00AA3302">
        <w:rPr>
          <w:rFonts w:asciiTheme="minorHAnsi" w:hAnsiTheme="minorHAnsi"/>
          <w:szCs w:val="20"/>
        </w:rPr>
        <w:t xml:space="preserve"> waives any claim and agrees not to assert any claim against</w:t>
      </w:r>
      <w:r w:rsidR="006964BD" w:rsidRPr="00AA3302">
        <w:rPr>
          <w:rFonts w:asciiTheme="minorHAnsi" w:hAnsiTheme="minorHAnsi"/>
          <w:szCs w:val="20"/>
        </w:rPr>
        <w:t xml:space="preserve"> the Released Parties</w:t>
      </w:r>
      <w:r w:rsidR="00062DA8" w:rsidRPr="00AA3302">
        <w:rPr>
          <w:rFonts w:asciiTheme="minorHAnsi" w:hAnsiTheme="minorHAnsi"/>
          <w:szCs w:val="20"/>
        </w:rPr>
        <w:t xml:space="preserve"> for their use of the </w:t>
      </w:r>
      <w:r w:rsidR="00E97F9C" w:rsidRPr="00AA3302">
        <w:rPr>
          <w:rFonts w:asciiTheme="minorHAnsi" w:hAnsiTheme="minorHAnsi"/>
          <w:szCs w:val="20"/>
        </w:rPr>
        <w:t>C</w:t>
      </w:r>
      <w:r w:rsidR="00062DA8" w:rsidRPr="00AA3302">
        <w:rPr>
          <w:rFonts w:asciiTheme="minorHAnsi" w:hAnsiTheme="minorHAnsi"/>
          <w:szCs w:val="20"/>
        </w:rPr>
        <w:t xml:space="preserve">ontent submitted.  No further permissions, consents or payments are required from or to </w:t>
      </w:r>
      <w:r w:rsidR="007B06C6">
        <w:rPr>
          <w:rFonts w:asciiTheme="minorHAnsi" w:hAnsiTheme="minorHAnsi"/>
          <w:szCs w:val="20"/>
        </w:rPr>
        <w:t>e</w:t>
      </w:r>
      <w:r>
        <w:rPr>
          <w:rFonts w:asciiTheme="minorHAnsi" w:hAnsiTheme="minorHAnsi"/>
          <w:szCs w:val="20"/>
        </w:rPr>
        <w:t>ntrant</w:t>
      </w:r>
      <w:r w:rsidR="00062DA8" w:rsidRPr="00AA3302">
        <w:rPr>
          <w:rFonts w:asciiTheme="minorHAnsi" w:hAnsiTheme="minorHAnsi"/>
          <w:szCs w:val="20"/>
        </w:rPr>
        <w:t xml:space="preserve"> or any third party in connection with the use by Sponsor of the rights granted hereunder, there is and will not be any agreement with a third party that may in any way interfere with Sponsor’s rights under this license, and such rights are and shall be free and clear of any and all claims, rights and obligations whatsoever.</w:t>
      </w:r>
    </w:p>
    <w:p w:rsidR="00062DA8" w:rsidRPr="00AA3302" w:rsidRDefault="00AA3302" w:rsidP="00AA3302">
      <w:pPr>
        <w:spacing w:after="200"/>
        <w:ind w:left="720"/>
        <w:rPr>
          <w:rFonts w:asciiTheme="minorHAnsi" w:hAnsiTheme="minorHAnsi"/>
          <w:szCs w:val="20"/>
        </w:rPr>
      </w:pPr>
      <w:r>
        <w:rPr>
          <w:rFonts w:asciiTheme="minorHAnsi" w:hAnsiTheme="minorHAnsi"/>
          <w:szCs w:val="20"/>
        </w:rPr>
        <w:t>Entrant</w:t>
      </w:r>
      <w:r w:rsidR="00062DA8" w:rsidRPr="00AA3302">
        <w:rPr>
          <w:rFonts w:asciiTheme="minorHAnsi" w:hAnsiTheme="minorHAnsi"/>
          <w:szCs w:val="20"/>
        </w:rPr>
        <w:t xml:space="preserve"> represents and warrants that the Content submitted is an original work created by the </w:t>
      </w:r>
      <w:r w:rsidR="007B06C6">
        <w:rPr>
          <w:rFonts w:asciiTheme="minorHAnsi" w:hAnsiTheme="minorHAnsi"/>
          <w:szCs w:val="20"/>
        </w:rPr>
        <w:t>e</w:t>
      </w:r>
      <w:r>
        <w:rPr>
          <w:rFonts w:asciiTheme="minorHAnsi" w:hAnsiTheme="minorHAnsi"/>
          <w:szCs w:val="20"/>
        </w:rPr>
        <w:t>ntrant</w:t>
      </w:r>
      <w:r w:rsidR="00062DA8" w:rsidRPr="00AA3302">
        <w:rPr>
          <w:rFonts w:asciiTheme="minorHAnsi" w:hAnsiTheme="minorHAnsi"/>
          <w:szCs w:val="20"/>
        </w:rPr>
        <w:t xml:space="preserve"> and does not infringe on any intellectual property, privacy, or publicity rights or any other legal or moral rights of a third party. </w:t>
      </w:r>
      <w:r>
        <w:rPr>
          <w:rFonts w:asciiTheme="minorHAnsi" w:hAnsiTheme="minorHAnsi"/>
          <w:szCs w:val="20"/>
        </w:rPr>
        <w:t>Entrant</w:t>
      </w:r>
      <w:r w:rsidR="00160094" w:rsidRPr="00AA3302">
        <w:rPr>
          <w:rFonts w:asciiTheme="minorHAnsi" w:hAnsiTheme="minorHAnsi"/>
          <w:szCs w:val="20"/>
        </w:rPr>
        <w:t xml:space="preserve"> will indemnify </w:t>
      </w:r>
      <w:r w:rsidR="006964BD" w:rsidRPr="00AA3302">
        <w:rPr>
          <w:rFonts w:asciiTheme="minorHAnsi" w:hAnsiTheme="minorHAnsi"/>
          <w:szCs w:val="20"/>
        </w:rPr>
        <w:t xml:space="preserve">the Released Parties </w:t>
      </w:r>
      <w:r w:rsidR="00160094" w:rsidRPr="00AA3302">
        <w:rPr>
          <w:rFonts w:asciiTheme="minorHAnsi" w:hAnsiTheme="minorHAnsi"/>
          <w:szCs w:val="20"/>
        </w:rPr>
        <w:t xml:space="preserve">from and against </w:t>
      </w:r>
      <w:proofErr w:type="gramStart"/>
      <w:r w:rsidR="00160094" w:rsidRPr="00AA3302">
        <w:rPr>
          <w:rFonts w:asciiTheme="minorHAnsi" w:hAnsiTheme="minorHAnsi"/>
          <w:szCs w:val="20"/>
        </w:rPr>
        <w:t>any and all</w:t>
      </w:r>
      <w:proofErr w:type="gramEnd"/>
      <w:r w:rsidR="00160094" w:rsidRPr="00AA3302">
        <w:rPr>
          <w:rFonts w:asciiTheme="minorHAnsi" w:hAnsiTheme="minorHAnsi"/>
          <w:szCs w:val="20"/>
        </w:rPr>
        <w:t xml:space="preserve"> claims, damages, liabilities, costs and expenses arising out of any breach of the foregoing warranty. </w:t>
      </w:r>
      <w:r w:rsidRPr="00AA3302">
        <w:rPr>
          <w:rFonts w:asciiTheme="minorHAnsi" w:hAnsiTheme="minorHAnsi"/>
          <w:szCs w:val="20"/>
        </w:rPr>
        <w:t xml:space="preserve"> </w:t>
      </w:r>
      <w:r w:rsidR="00062DA8" w:rsidRPr="00AA3302">
        <w:rPr>
          <w:rFonts w:asciiTheme="minorHAnsi" w:hAnsiTheme="minorHAnsi"/>
          <w:szCs w:val="20"/>
        </w:rPr>
        <w:t xml:space="preserve">The Content submitted is not offensive to the community (for example, the content does not promote racism, bigotry, hatred or physical harm of any kind against any group or individual); the Content is not harmful to minors, the Content does not harass or advocate harassment of another person, the content does not promote information that is false, misleading, or illegal; the Content does not promote illegal activities or conduct that is abusive, threatening, obscene, defamatory or libelous; the Content does not contain any confidential information of any kind; the Content does not display pornographic or sexually explicit material of any kind; the Content does not otherwise contain content that could be reasonably seen as inappropriate. </w:t>
      </w:r>
    </w:p>
    <w:p w:rsidR="00062DA8" w:rsidRPr="00AA3302" w:rsidRDefault="00062DA8" w:rsidP="00AA3302">
      <w:pPr>
        <w:tabs>
          <w:tab w:val="clear" w:pos="360"/>
        </w:tabs>
        <w:ind w:left="720"/>
        <w:rPr>
          <w:rFonts w:asciiTheme="minorHAnsi" w:hAnsiTheme="minorHAnsi"/>
          <w:szCs w:val="20"/>
        </w:rPr>
      </w:pPr>
      <w:r w:rsidRPr="00AA3302">
        <w:rPr>
          <w:rFonts w:asciiTheme="minorHAnsi" w:hAnsiTheme="minorHAnsi"/>
          <w:szCs w:val="20"/>
        </w:rPr>
        <w:t>Sponsor reserves the right to review any Content submitted at any time, and to disqualify any entry which, in its sole discretion, is deemed to be inappropriate, offensive, unsuitable, or it deems may otherwise be in violation of these</w:t>
      </w:r>
      <w:r w:rsidR="00160094" w:rsidRPr="00AA3302">
        <w:rPr>
          <w:rFonts w:asciiTheme="minorHAnsi" w:hAnsiTheme="minorHAnsi"/>
          <w:szCs w:val="20"/>
        </w:rPr>
        <w:t xml:space="preserve"> Official</w:t>
      </w:r>
      <w:r w:rsidRPr="00AA3302">
        <w:rPr>
          <w:rFonts w:asciiTheme="minorHAnsi" w:hAnsiTheme="minorHAnsi"/>
          <w:szCs w:val="20"/>
        </w:rPr>
        <w:t xml:space="preserve"> </w:t>
      </w:r>
      <w:r w:rsidR="00160094" w:rsidRPr="00AA3302">
        <w:rPr>
          <w:rFonts w:asciiTheme="minorHAnsi" w:hAnsiTheme="minorHAnsi"/>
          <w:szCs w:val="20"/>
        </w:rPr>
        <w:t>R</w:t>
      </w:r>
      <w:r w:rsidRPr="00AA3302">
        <w:rPr>
          <w:rFonts w:asciiTheme="minorHAnsi" w:hAnsiTheme="minorHAnsi"/>
          <w:szCs w:val="20"/>
        </w:rPr>
        <w:t>ules, applicable laws or regulations, or the rights of any third party.</w:t>
      </w:r>
    </w:p>
    <w:p w:rsidR="0020321E" w:rsidRPr="00AA3302" w:rsidRDefault="0020321E" w:rsidP="00AA3302">
      <w:pPr>
        <w:numPr>
          <w:ilvl w:val="0"/>
          <w:numId w:val="1"/>
        </w:numPr>
        <w:rPr>
          <w:rFonts w:asciiTheme="minorHAnsi" w:hAnsiTheme="minorHAnsi"/>
          <w:szCs w:val="20"/>
        </w:rPr>
      </w:pPr>
      <w:r w:rsidRPr="00AA3302">
        <w:rPr>
          <w:rFonts w:asciiTheme="minorHAnsi" w:hAnsiTheme="minorHAnsi"/>
          <w:b/>
          <w:bCs/>
          <w:szCs w:val="20"/>
        </w:rPr>
        <w:t>General Conditions:</w:t>
      </w:r>
      <w:r w:rsidRPr="00AA3302">
        <w:rPr>
          <w:rFonts w:asciiTheme="minorHAnsi" w:hAnsiTheme="minorHAnsi"/>
          <w:szCs w:val="20"/>
        </w:rPr>
        <w:t xml:space="preserve">  In the event that the operation, security, or administration of the </w:t>
      </w:r>
      <w:r w:rsidR="000B2F7C" w:rsidRPr="00AA3302">
        <w:rPr>
          <w:rFonts w:asciiTheme="minorHAnsi" w:hAnsiTheme="minorHAnsi"/>
          <w:szCs w:val="20"/>
        </w:rPr>
        <w:t>Contest</w:t>
      </w:r>
      <w:r w:rsidRPr="00AA3302">
        <w:rPr>
          <w:rFonts w:asciiTheme="minorHAnsi" w:hAnsiTheme="minorHAnsi"/>
          <w:szCs w:val="20"/>
        </w:rPr>
        <w:t xml:space="preserve"> is impaired in any way for any reason, including, but not limited to fraud, virus, or other technical problem, the Sponsor may, in its sole discretion, either (a) suspend the </w:t>
      </w:r>
      <w:r w:rsidR="000B2F7C" w:rsidRPr="00AA3302">
        <w:rPr>
          <w:rFonts w:asciiTheme="minorHAnsi" w:hAnsiTheme="minorHAnsi"/>
          <w:szCs w:val="20"/>
        </w:rPr>
        <w:t>Contest</w:t>
      </w:r>
      <w:r w:rsidRPr="00AA3302">
        <w:rPr>
          <w:rFonts w:asciiTheme="minorHAnsi" w:hAnsiTheme="minorHAnsi"/>
          <w:szCs w:val="20"/>
        </w:rPr>
        <w:t xml:space="preserve"> to address the impairment and then resume the </w:t>
      </w:r>
      <w:r w:rsidR="000B2F7C" w:rsidRPr="00AA3302">
        <w:rPr>
          <w:rFonts w:asciiTheme="minorHAnsi" w:hAnsiTheme="minorHAnsi"/>
          <w:szCs w:val="20"/>
        </w:rPr>
        <w:t>Contest</w:t>
      </w:r>
      <w:r w:rsidRPr="00AA3302">
        <w:rPr>
          <w:rFonts w:asciiTheme="minorHAnsi" w:hAnsiTheme="minorHAnsi"/>
          <w:szCs w:val="20"/>
        </w:rPr>
        <w:t xml:space="preserve"> in a manner that best conforms to the spirit of these </w:t>
      </w:r>
      <w:r w:rsidRPr="00AA3302">
        <w:rPr>
          <w:rFonts w:asciiTheme="minorHAnsi" w:hAnsiTheme="minorHAnsi"/>
          <w:szCs w:val="20"/>
        </w:rPr>
        <w:lastRenderedPageBreak/>
        <w:t xml:space="preserve">Official Rules or (b) award the prizes at random from among the eligible entries received up to the time of the impairment.  The Sponsor reserves the right in its sole discretion to disqualify any individual it finds to be tampering with the entry process or the operation of the </w:t>
      </w:r>
      <w:r w:rsidR="000B2F7C" w:rsidRPr="00AA3302">
        <w:rPr>
          <w:rFonts w:asciiTheme="minorHAnsi" w:hAnsiTheme="minorHAnsi"/>
          <w:szCs w:val="20"/>
        </w:rPr>
        <w:t>Contest</w:t>
      </w:r>
      <w:r w:rsidRPr="00AA3302">
        <w:rPr>
          <w:rFonts w:asciiTheme="minorHAnsi" w:hAnsiTheme="minorHAnsi"/>
          <w:szCs w:val="20"/>
        </w:rPr>
        <w:t xml:space="preserve"> or to be acting in violation of these Official Rules or in an unsportsmanlike or disruptive manner.  Any attempt by any person to undermine the legitimate operation of the </w:t>
      </w:r>
      <w:r w:rsidR="000B2F7C" w:rsidRPr="00AA3302">
        <w:rPr>
          <w:rFonts w:asciiTheme="minorHAnsi" w:hAnsiTheme="minorHAnsi"/>
          <w:szCs w:val="20"/>
        </w:rPr>
        <w:t>Contest</w:t>
      </w:r>
      <w:r w:rsidRPr="00AA3302">
        <w:rPr>
          <w:rFonts w:asciiTheme="minorHAnsi" w:hAnsiTheme="minorHAnsi"/>
          <w:szCs w:val="20"/>
        </w:rPr>
        <w:t xml:space="preserve"> may be a violation of criminal and civil law, and, should such an attempt be made, the Sponsor reserves the right to seek damages from any such person to the fullest extent permitted by law.  Failure by the Sponsor to enforce any provision of these Official Rules shall not constitute a waiver of that provision.  In the event of a dispute as to any online entry, the aut</w:t>
      </w:r>
      <w:r w:rsidR="00217B39">
        <w:rPr>
          <w:rFonts w:asciiTheme="minorHAnsi" w:hAnsiTheme="minorHAnsi"/>
          <w:szCs w:val="20"/>
        </w:rPr>
        <w:t>horized account holder of the e</w:t>
      </w:r>
      <w:r w:rsidRPr="00AA3302">
        <w:rPr>
          <w:rFonts w:asciiTheme="minorHAnsi" w:hAnsiTheme="minorHAnsi"/>
          <w:szCs w:val="20"/>
        </w:rPr>
        <w:t xml:space="preserve">mail address used to enter will be deemed to be the </w:t>
      </w:r>
      <w:r w:rsidR="007B06C6">
        <w:rPr>
          <w:rFonts w:asciiTheme="minorHAnsi" w:hAnsiTheme="minorHAnsi"/>
          <w:szCs w:val="20"/>
        </w:rPr>
        <w:t>e</w:t>
      </w:r>
      <w:r w:rsidR="00AA3302">
        <w:rPr>
          <w:rFonts w:asciiTheme="minorHAnsi" w:hAnsiTheme="minorHAnsi"/>
          <w:szCs w:val="20"/>
        </w:rPr>
        <w:t>ntrant</w:t>
      </w:r>
      <w:r w:rsidRPr="00AA3302">
        <w:rPr>
          <w:rFonts w:asciiTheme="minorHAnsi" w:hAnsiTheme="minorHAnsi"/>
          <w:szCs w:val="20"/>
        </w:rPr>
        <w:t>.  The “authorized account holder” is the natural person who is assigned to an e</w:t>
      </w:r>
      <w:r w:rsidR="00217B39">
        <w:rPr>
          <w:rFonts w:asciiTheme="minorHAnsi" w:hAnsiTheme="minorHAnsi"/>
          <w:szCs w:val="20"/>
        </w:rPr>
        <w:t>mail address by an i</w:t>
      </w:r>
      <w:r w:rsidRPr="00AA3302">
        <w:rPr>
          <w:rFonts w:asciiTheme="minorHAnsi" w:hAnsiTheme="minorHAnsi"/>
          <w:szCs w:val="20"/>
        </w:rPr>
        <w:t>nternet access provider, online service provider, or other organizat</w:t>
      </w:r>
      <w:r w:rsidR="00217B39">
        <w:rPr>
          <w:rFonts w:asciiTheme="minorHAnsi" w:hAnsiTheme="minorHAnsi"/>
          <w:szCs w:val="20"/>
        </w:rPr>
        <w:t>ion responsible for assigning e</w:t>
      </w:r>
      <w:r w:rsidRPr="00AA3302">
        <w:rPr>
          <w:rFonts w:asciiTheme="minorHAnsi" w:hAnsiTheme="minorHAnsi"/>
          <w:szCs w:val="20"/>
        </w:rPr>
        <w:t xml:space="preserve">mail addresses for the domain </w:t>
      </w:r>
      <w:r w:rsidR="00217B39">
        <w:rPr>
          <w:rFonts w:asciiTheme="minorHAnsi" w:hAnsiTheme="minorHAnsi"/>
          <w:szCs w:val="20"/>
        </w:rPr>
        <w:t>associated with the submitted e</w:t>
      </w:r>
      <w:r w:rsidRPr="00AA3302">
        <w:rPr>
          <w:rFonts w:asciiTheme="minorHAnsi" w:hAnsiTheme="minorHAnsi"/>
          <w:szCs w:val="20"/>
        </w:rPr>
        <w:t>mail address. </w:t>
      </w:r>
    </w:p>
    <w:p w:rsidR="00062DA8" w:rsidRPr="00AA3302" w:rsidRDefault="0020321E" w:rsidP="00AA3302">
      <w:pPr>
        <w:numPr>
          <w:ilvl w:val="0"/>
          <w:numId w:val="1"/>
        </w:numPr>
        <w:rPr>
          <w:rFonts w:asciiTheme="minorHAnsi" w:hAnsiTheme="minorHAnsi"/>
          <w:szCs w:val="20"/>
        </w:rPr>
      </w:pPr>
      <w:r w:rsidRPr="00AA3302">
        <w:rPr>
          <w:rFonts w:asciiTheme="minorHAnsi" w:hAnsiTheme="minorHAnsi"/>
          <w:b/>
          <w:bCs/>
          <w:szCs w:val="20"/>
        </w:rPr>
        <w:t>Relea</w:t>
      </w:r>
      <w:r w:rsidR="00AA3302">
        <w:rPr>
          <w:rFonts w:asciiTheme="minorHAnsi" w:hAnsiTheme="minorHAnsi"/>
          <w:b/>
          <w:bCs/>
          <w:szCs w:val="20"/>
        </w:rPr>
        <w:t>se and Limitations of Liability.</w:t>
      </w:r>
      <w:r w:rsidRPr="00AA3302">
        <w:rPr>
          <w:rFonts w:asciiTheme="minorHAnsi" w:hAnsiTheme="minorHAnsi"/>
          <w:szCs w:val="20"/>
        </w:rPr>
        <w:t xml:space="preserve">  By participating in the </w:t>
      </w:r>
      <w:r w:rsidR="000B2F7C" w:rsidRPr="00AA3302">
        <w:rPr>
          <w:rFonts w:asciiTheme="minorHAnsi" w:hAnsiTheme="minorHAnsi"/>
          <w:szCs w:val="20"/>
        </w:rPr>
        <w:t>Contest</w:t>
      </w:r>
      <w:r w:rsidRPr="00AA3302">
        <w:rPr>
          <w:rFonts w:asciiTheme="minorHAnsi" w:hAnsiTheme="minorHAnsi"/>
          <w:szCs w:val="20"/>
        </w:rPr>
        <w:t xml:space="preserve">, </w:t>
      </w:r>
      <w:r w:rsidR="007B06C6">
        <w:rPr>
          <w:rFonts w:asciiTheme="minorHAnsi" w:hAnsiTheme="minorHAnsi"/>
          <w:szCs w:val="20"/>
        </w:rPr>
        <w:t>e</w:t>
      </w:r>
      <w:r w:rsidR="00AA3302">
        <w:rPr>
          <w:rFonts w:asciiTheme="minorHAnsi" w:hAnsiTheme="minorHAnsi"/>
          <w:szCs w:val="20"/>
        </w:rPr>
        <w:t>ntrant</w:t>
      </w:r>
      <w:r w:rsidRPr="00AA3302">
        <w:rPr>
          <w:rFonts w:asciiTheme="minorHAnsi" w:hAnsiTheme="minorHAnsi"/>
          <w:szCs w:val="20"/>
        </w:rPr>
        <w:t xml:space="preserve">s agree to release and hold harmless the Released Parties from and against any claim or cause of action arising out of participation in the </w:t>
      </w:r>
      <w:r w:rsidR="000B2F7C" w:rsidRPr="00AA3302">
        <w:rPr>
          <w:rFonts w:asciiTheme="minorHAnsi" w:hAnsiTheme="minorHAnsi"/>
          <w:szCs w:val="20"/>
        </w:rPr>
        <w:t>Contest</w:t>
      </w:r>
      <w:r w:rsidRPr="00AA3302">
        <w:rPr>
          <w:rFonts w:asciiTheme="minorHAnsi" w:hAnsiTheme="minorHAnsi"/>
          <w:szCs w:val="20"/>
        </w:rPr>
        <w:t xml:space="preserve"> or receipt or use of any prize, including, but not limited to: (a) unauthorized human intervention in the </w:t>
      </w:r>
      <w:r w:rsidR="000B2F7C" w:rsidRPr="00AA3302">
        <w:rPr>
          <w:rFonts w:asciiTheme="minorHAnsi" w:hAnsiTheme="minorHAnsi"/>
          <w:szCs w:val="20"/>
        </w:rPr>
        <w:t>Contest</w:t>
      </w:r>
      <w:r w:rsidRPr="00AA3302">
        <w:rPr>
          <w:rFonts w:asciiTheme="minorHAnsi" w:hAnsiTheme="minorHAnsi"/>
          <w:szCs w:val="20"/>
        </w:rPr>
        <w:t xml:space="preserve">; (b) printing errors; (c) lost, late, postage-due, misdirected, or undeliverable mail; (d) errors in the administration of the </w:t>
      </w:r>
      <w:r w:rsidR="000B2F7C" w:rsidRPr="00AA3302">
        <w:rPr>
          <w:rFonts w:asciiTheme="minorHAnsi" w:hAnsiTheme="minorHAnsi"/>
          <w:szCs w:val="20"/>
        </w:rPr>
        <w:t>Contest</w:t>
      </w:r>
      <w:r w:rsidRPr="00AA3302">
        <w:rPr>
          <w:rFonts w:asciiTheme="minorHAnsi" w:hAnsiTheme="minorHAnsi"/>
          <w:szCs w:val="20"/>
        </w:rPr>
        <w:t xml:space="preserve"> or the processing of entries; or (e) injury (including death) or damage to persons or property which may be caused, directly or indirectly, in whole or in part, from </w:t>
      </w:r>
      <w:r w:rsidR="007B06C6">
        <w:rPr>
          <w:rFonts w:asciiTheme="minorHAnsi" w:hAnsiTheme="minorHAnsi"/>
          <w:szCs w:val="20"/>
        </w:rPr>
        <w:t>e</w:t>
      </w:r>
      <w:r w:rsidR="00AA3302">
        <w:rPr>
          <w:rFonts w:asciiTheme="minorHAnsi" w:hAnsiTheme="minorHAnsi"/>
          <w:szCs w:val="20"/>
        </w:rPr>
        <w:t>ntrant</w:t>
      </w:r>
      <w:r w:rsidRPr="00AA3302">
        <w:rPr>
          <w:rFonts w:asciiTheme="minorHAnsi" w:hAnsiTheme="minorHAnsi"/>
          <w:szCs w:val="20"/>
        </w:rPr>
        <w:t xml:space="preserve">’s participation in the </w:t>
      </w:r>
      <w:r w:rsidR="000B2F7C" w:rsidRPr="00AA3302">
        <w:rPr>
          <w:rFonts w:asciiTheme="minorHAnsi" w:hAnsiTheme="minorHAnsi"/>
          <w:szCs w:val="20"/>
        </w:rPr>
        <w:t>Contest</w:t>
      </w:r>
      <w:r w:rsidRPr="00AA3302">
        <w:rPr>
          <w:rFonts w:asciiTheme="minorHAnsi" w:hAnsiTheme="minorHAnsi"/>
          <w:szCs w:val="20"/>
        </w:rPr>
        <w:t xml:space="preserve"> or receipt of any prize.  </w:t>
      </w:r>
      <w:r w:rsidR="00AA3302">
        <w:rPr>
          <w:rFonts w:asciiTheme="minorHAnsi" w:hAnsiTheme="minorHAnsi"/>
          <w:szCs w:val="20"/>
        </w:rPr>
        <w:t>Entrant</w:t>
      </w:r>
      <w:r w:rsidRPr="00AA3302">
        <w:rPr>
          <w:rFonts w:asciiTheme="minorHAnsi" w:hAnsiTheme="minorHAnsi"/>
          <w:szCs w:val="20"/>
        </w:rPr>
        <w:t xml:space="preserve"> further agrees that in any cause of action, the Released Parties’ liability will be limited to the</w:t>
      </w:r>
      <w:bookmarkStart w:id="2" w:name="_DV_M36"/>
      <w:bookmarkEnd w:id="2"/>
      <w:r w:rsidRPr="00AA3302">
        <w:rPr>
          <w:rFonts w:asciiTheme="minorHAnsi" w:hAnsiTheme="minorHAnsi"/>
          <w:szCs w:val="20"/>
        </w:rPr>
        <w:t xml:space="preserve"> cost of entering and participating </w:t>
      </w:r>
      <w:bookmarkStart w:id="3" w:name="_DV_M37"/>
      <w:bookmarkEnd w:id="3"/>
      <w:r w:rsidRPr="00AA3302">
        <w:rPr>
          <w:rFonts w:asciiTheme="minorHAnsi" w:hAnsiTheme="minorHAnsi"/>
          <w:szCs w:val="20"/>
        </w:rPr>
        <w:t xml:space="preserve">in the </w:t>
      </w:r>
      <w:r w:rsidR="000B2F7C" w:rsidRPr="00AA3302">
        <w:rPr>
          <w:rFonts w:asciiTheme="minorHAnsi" w:hAnsiTheme="minorHAnsi"/>
          <w:szCs w:val="20"/>
        </w:rPr>
        <w:t>Contest</w:t>
      </w:r>
      <w:r w:rsidRPr="00AA3302">
        <w:rPr>
          <w:rFonts w:asciiTheme="minorHAnsi" w:hAnsiTheme="minorHAnsi"/>
          <w:szCs w:val="20"/>
        </w:rPr>
        <w:t>, and in no event shall the Released Parties be liable for attorney’s</w:t>
      </w:r>
      <w:bookmarkStart w:id="4" w:name="_DV_M38"/>
      <w:bookmarkEnd w:id="4"/>
      <w:r w:rsidRPr="00AA3302">
        <w:rPr>
          <w:rFonts w:asciiTheme="minorHAnsi" w:hAnsiTheme="minorHAnsi"/>
          <w:szCs w:val="20"/>
        </w:rPr>
        <w:t xml:space="preserve"> fees.  </w:t>
      </w:r>
      <w:r w:rsidR="00AA3302">
        <w:rPr>
          <w:rFonts w:asciiTheme="minorHAnsi" w:hAnsiTheme="minorHAnsi"/>
          <w:szCs w:val="20"/>
        </w:rPr>
        <w:t>Entrant</w:t>
      </w:r>
      <w:r w:rsidRPr="00AA3302">
        <w:rPr>
          <w:rFonts w:asciiTheme="minorHAnsi" w:hAnsiTheme="minorHAnsi"/>
          <w:szCs w:val="20"/>
        </w:rPr>
        <w:t xml:space="preserve"> waives the right to claim any damages whatsoever, including, but not limited to, punitive, consequential, direct, or indirect damages.</w:t>
      </w:r>
    </w:p>
    <w:p w:rsidR="00062DA8" w:rsidRPr="00AA3302" w:rsidRDefault="0020321E" w:rsidP="00AA3302">
      <w:pPr>
        <w:numPr>
          <w:ilvl w:val="0"/>
          <w:numId w:val="1"/>
        </w:numPr>
        <w:rPr>
          <w:rFonts w:asciiTheme="minorHAnsi" w:hAnsiTheme="minorHAnsi"/>
          <w:szCs w:val="20"/>
        </w:rPr>
      </w:pPr>
      <w:r w:rsidRPr="00AA3302">
        <w:rPr>
          <w:rFonts w:asciiTheme="minorHAnsi" w:hAnsiTheme="minorHAnsi"/>
          <w:b/>
          <w:bCs/>
          <w:szCs w:val="20"/>
        </w:rPr>
        <w:t>Privacy and Publicity</w:t>
      </w:r>
      <w:r w:rsidR="00AA3302">
        <w:rPr>
          <w:rFonts w:asciiTheme="minorHAnsi" w:hAnsiTheme="minorHAnsi"/>
          <w:b/>
          <w:szCs w:val="20"/>
        </w:rPr>
        <w:t xml:space="preserve">.  </w:t>
      </w:r>
      <w:r w:rsidRPr="00AA3302">
        <w:rPr>
          <w:rFonts w:asciiTheme="minorHAnsi" w:hAnsiTheme="minorHAnsi"/>
          <w:szCs w:val="20"/>
        </w:rPr>
        <w:t xml:space="preserve">Except as set forth herein, any information you submit as part of the </w:t>
      </w:r>
      <w:r w:rsidR="000B2F7C" w:rsidRPr="00AA3302">
        <w:rPr>
          <w:rFonts w:asciiTheme="minorHAnsi" w:hAnsiTheme="minorHAnsi"/>
          <w:szCs w:val="20"/>
        </w:rPr>
        <w:t>Contest</w:t>
      </w:r>
      <w:r w:rsidRPr="00AA3302">
        <w:rPr>
          <w:rFonts w:asciiTheme="minorHAnsi" w:hAnsiTheme="minorHAnsi"/>
          <w:szCs w:val="20"/>
        </w:rPr>
        <w:t xml:space="preserve"> will be used for purposes of this </w:t>
      </w:r>
      <w:r w:rsidR="000B2F7C" w:rsidRPr="00AA3302">
        <w:rPr>
          <w:rFonts w:asciiTheme="minorHAnsi" w:hAnsiTheme="minorHAnsi"/>
          <w:szCs w:val="20"/>
        </w:rPr>
        <w:t>Contest</w:t>
      </w:r>
      <w:r w:rsidRPr="00AA3302">
        <w:rPr>
          <w:rFonts w:asciiTheme="minorHAnsi" w:hAnsiTheme="minorHAnsi"/>
          <w:szCs w:val="20"/>
        </w:rPr>
        <w:t xml:space="preserve"> and treated in accordance with Sponsor’s Privacy </w:t>
      </w:r>
      <w:r w:rsidR="003941A7">
        <w:rPr>
          <w:rFonts w:asciiTheme="minorHAnsi" w:hAnsiTheme="minorHAnsi"/>
          <w:szCs w:val="20"/>
        </w:rPr>
        <w:t>Notice</w:t>
      </w:r>
      <w:r w:rsidRPr="00AA3302">
        <w:rPr>
          <w:rFonts w:asciiTheme="minorHAnsi" w:hAnsiTheme="minorHAnsi"/>
          <w:szCs w:val="20"/>
        </w:rPr>
        <w:t xml:space="preserve">. Except where prohibited, participation in the </w:t>
      </w:r>
      <w:r w:rsidR="000B2F7C" w:rsidRPr="00AA3302">
        <w:rPr>
          <w:rFonts w:asciiTheme="minorHAnsi" w:hAnsiTheme="minorHAnsi"/>
          <w:szCs w:val="20"/>
        </w:rPr>
        <w:t>Contest</w:t>
      </w:r>
      <w:r w:rsidRPr="00AA3302">
        <w:rPr>
          <w:rFonts w:asciiTheme="minorHAnsi" w:hAnsiTheme="minorHAnsi"/>
          <w:szCs w:val="20"/>
        </w:rPr>
        <w:t xml:space="preserve"> constitutes an </w:t>
      </w:r>
      <w:r w:rsidR="007B06C6">
        <w:rPr>
          <w:rFonts w:asciiTheme="minorHAnsi" w:hAnsiTheme="minorHAnsi"/>
          <w:szCs w:val="20"/>
        </w:rPr>
        <w:t>e</w:t>
      </w:r>
      <w:r w:rsidR="00AA3302">
        <w:rPr>
          <w:rFonts w:asciiTheme="minorHAnsi" w:hAnsiTheme="minorHAnsi"/>
          <w:szCs w:val="20"/>
        </w:rPr>
        <w:t>ntrant</w:t>
      </w:r>
      <w:r w:rsidRPr="00AA3302">
        <w:rPr>
          <w:rFonts w:asciiTheme="minorHAnsi" w:hAnsiTheme="minorHAnsi"/>
          <w:szCs w:val="20"/>
        </w:rPr>
        <w:t>’s consent to Sponsor’s use of his/her name, likeness, voice, opinions, biographical information, and state of residence for promotional purposes in any media without further payment or consideration.</w:t>
      </w:r>
    </w:p>
    <w:p w:rsidR="00062DA8" w:rsidRPr="00AA3302" w:rsidRDefault="00AA3302" w:rsidP="00AA3302">
      <w:pPr>
        <w:numPr>
          <w:ilvl w:val="0"/>
          <w:numId w:val="1"/>
        </w:numPr>
        <w:rPr>
          <w:rFonts w:asciiTheme="minorHAnsi" w:hAnsiTheme="minorHAnsi"/>
          <w:szCs w:val="20"/>
        </w:rPr>
      </w:pPr>
      <w:r>
        <w:rPr>
          <w:rFonts w:asciiTheme="minorHAnsi" w:hAnsiTheme="minorHAnsi"/>
          <w:b/>
          <w:bCs/>
          <w:szCs w:val="20"/>
        </w:rPr>
        <w:t xml:space="preserve">Disputes. </w:t>
      </w:r>
      <w:r w:rsidR="0020321E" w:rsidRPr="00AA3302">
        <w:rPr>
          <w:rFonts w:asciiTheme="minorHAnsi" w:hAnsiTheme="minorHAnsi"/>
          <w:szCs w:val="20"/>
        </w:rPr>
        <w:t xml:space="preserve"> Except where prohibited, </w:t>
      </w:r>
      <w:r w:rsidR="007B06C6">
        <w:rPr>
          <w:rFonts w:asciiTheme="minorHAnsi" w:hAnsiTheme="minorHAnsi"/>
          <w:szCs w:val="20"/>
        </w:rPr>
        <w:t>e</w:t>
      </w:r>
      <w:r>
        <w:rPr>
          <w:rFonts w:asciiTheme="minorHAnsi" w:hAnsiTheme="minorHAnsi"/>
          <w:szCs w:val="20"/>
        </w:rPr>
        <w:t>ntrant</w:t>
      </w:r>
      <w:r w:rsidR="0020321E" w:rsidRPr="00AA3302">
        <w:rPr>
          <w:rFonts w:asciiTheme="minorHAnsi" w:hAnsiTheme="minorHAnsi"/>
          <w:szCs w:val="20"/>
        </w:rPr>
        <w:t xml:space="preserve"> agrees that any and all disputes, claims and causes of action arising out of, or connected with, the </w:t>
      </w:r>
      <w:r w:rsidR="000B2F7C" w:rsidRPr="00AA3302">
        <w:rPr>
          <w:rFonts w:asciiTheme="minorHAnsi" w:hAnsiTheme="minorHAnsi"/>
          <w:szCs w:val="20"/>
        </w:rPr>
        <w:t>Contest</w:t>
      </w:r>
      <w:r w:rsidR="0020321E" w:rsidRPr="00AA3302">
        <w:rPr>
          <w:rFonts w:asciiTheme="minorHAnsi" w:hAnsiTheme="minorHAnsi"/>
          <w:szCs w:val="20"/>
        </w:rPr>
        <w:t xml:space="preserve"> or any prize awarded shall be resolved individually, without resort to any form of class action, and exclusively by the appropriate court located in Texas.  All issues and questions concerning the construction, validity, interpretation and enforceability of these Official Rules, </w:t>
      </w:r>
      <w:r w:rsidR="007B06C6">
        <w:rPr>
          <w:rFonts w:asciiTheme="minorHAnsi" w:hAnsiTheme="minorHAnsi"/>
          <w:szCs w:val="20"/>
        </w:rPr>
        <w:t>e</w:t>
      </w:r>
      <w:r>
        <w:rPr>
          <w:rFonts w:asciiTheme="minorHAnsi" w:hAnsiTheme="minorHAnsi"/>
          <w:szCs w:val="20"/>
        </w:rPr>
        <w:t>ntrant</w:t>
      </w:r>
      <w:r w:rsidR="0020321E" w:rsidRPr="00AA3302">
        <w:rPr>
          <w:rFonts w:asciiTheme="minorHAnsi" w:hAnsiTheme="minorHAnsi"/>
          <w:szCs w:val="20"/>
        </w:rPr>
        <w:t xml:space="preserve">’s rights and obligations, or the rights and obligations of the Sponsor in connection with the </w:t>
      </w:r>
      <w:r w:rsidR="000B2F7C" w:rsidRPr="00AA3302">
        <w:rPr>
          <w:rFonts w:asciiTheme="minorHAnsi" w:hAnsiTheme="minorHAnsi"/>
          <w:szCs w:val="20"/>
        </w:rPr>
        <w:t>Contest</w:t>
      </w:r>
      <w:r w:rsidR="0020321E" w:rsidRPr="00AA3302">
        <w:rPr>
          <w:rFonts w:asciiTheme="minorHAnsi" w:hAnsiTheme="minorHAnsi"/>
          <w:szCs w:val="20"/>
        </w:rPr>
        <w:t>, shall be governed by, and construed in accordance with, the laws of Texas, without giving effect to any choice of law or conflict of law rules (whether of Texas or any other jurisdiction), which would cause the application of the laws of any jurisdiction other than Texas.</w:t>
      </w:r>
    </w:p>
    <w:p w:rsidR="00AA3302" w:rsidRPr="00AA3302" w:rsidRDefault="00AA3302" w:rsidP="00AA3302">
      <w:pPr>
        <w:numPr>
          <w:ilvl w:val="0"/>
          <w:numId w:val="1"/>
        </w:numPr>
        <w:rPr>
          <w:rFonts w:asciiTheme="minorHAnsi" w:hAnsiTheme="minorHAnsi"/>
          <w:szCs w:val="20"/>
        </w:rPr>
      </w:pPr>
      <w:r>
        <w:rPr>
          <w:rFonts w:asciiTheme="minorHAnsi" w:hAnsiTheme="minorHAnsi"/>
          <w:b/>
          <w:bCs/>
          <w:szCs w:val="20"/>
        </w:rPr>
        <w:t xml:space="preserve">Terms Subject to Change.  </w:t>
      </w:r>
      <w:r w:rsidRPr="00AA3302">
        <w:rPr>
          <w:rFonts w:asciiTheme="minorHAnsi" w:hAnsiTheme="minorHAnsi"/>
          <w:bCs/>
          <w:szCs w:val="20"/>
        </w:rPr>
        <w:t>Terms are all subject to change by the Sponsor as necessary.</w:t>
      </w:r>
    </w:p>
    <w:sectPr w:rsidR="00AA3302" w:rsidRPr="00AA330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DDB" w:rsidRDefault="00017DDB" w:rsidP="00934F65">
      <w:r>
        <w:separator/>
      </w:r>
    </w:p>
  </w:endnote>
  <w:endnote w:type="continuationSeparator" w:id="0">
    <w:p w:rsidR="00017DDB" w:rsidRDefault="00017DDB" w:rsidP="0093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DDB" w:rsidRDefault="00017DDB" w:rsidP="00934F65">
      <w:r>
        <w:separator/>
      </w:r>
    </w:p>
  </w:footnote>
  <w:footnote w:type="continuationSeparator" w:id="0">
    <w:p w:rsidR="00017DDB" w:rsidRDefault="00017DDB" w:rsidP="00934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B30D5"/>
    <w:multiLevelType w:val="multilevel"/>
    <w:tmpl w:val="E886E902"/>
    <w:lvl w:ilvl="0">
      <w:start w:val="1"/>
      <w:numFmt w:val="decimal"/>
      <w:lvlText w:val="%1."/>
      <w:lvlJc w:val="left"/>
      <w:pPr>
        <w:tabs>
          <w:tab w:val="num" w:pos="0"/>
        </w:tabs>
        <w:ind w:left="720" w:hanging="720"/>
      </w:pPr>
      <w:rPr>
        <w:rFonts w:ascii="Times New Roman" w:hAnsi="Times New Roman" w:cs="Times New Roman" w:hint="default"/>
        <w:b w:val="0"/>
        <w:i w:val="0"/>
        <w:sz w:val="24"/>
      </w:rPr>
    </w:lvl>
    <w:lvl w:ilvl="1">
      <w:start w:val="1"/>
      <w:numFmt w:val="lowerLetter"/>
      <w:lvlText w:val="%2."/>
      <w:lvlJc w:val="left"/>
      <w:pPr>
        <w:tabs>
          <w:tab w:val="num" w:pos="0"/>
        </w:tabs>
        <w:ind w:left="1440" w:hanging="720"/>
      </w:pPr>
      <w:rPr>
        <w:rFonts w:ascii="Times New Roman" w:hAnsi="Times New Roman" w:cs="Times New Roman" w:hint="default"/>
        <w:b w:val="0"/>
        <w:i w:val="0"/>
        <w:sz w:val="24"/>
      </w:rPr>
    </w:lvl>
    <w:lvl w:ilvl="2">
      <w:start w:val="1"/>
      <w:numFmt w:val="none"/>
      <w:pStyle w:val="Heading3"/>
      <w:suff w:val="nothing"/>
      <w:lvlText w:val="%3."/>
      <w:lvlJc w:val="left"/>
      <w:pPr>
        <w:ind w:left="0" w:firstLine="0"/>
      </w:pPr>
    </w:lvl>
    <w:lvl w:ilvl="3">
      <w:start w:val="1"/>
      <w:numFmt w:val="none"/>
      <w:pStyle w:val="Heading4"/>
      <w:suff w:val="nothing"/>
      <w:lvlText w:val="%4)"/>
      <w:lvlJc w:val="left"/>
      <w:pPr>
        <w:ind w:left="0" w:firstLine="0"/>
      </w:pPr>
    </w:lvl>
    <w:lvl w:ilvl="4">
      <w:start w:val="1"/>
      <w:numFmt w:val="none"/>
      <w:pStyle w:val="Heading5"/>
      <w:suff w:val="nothing"/>
      <w:lvlText w:val="(%5)"/>
      <w:lvlJc w:val="left"/>
      <w:pPr>
        <w:ind w:left="0" w:firstLine="0"/>
      </w:pPr>
    </w:lvl>
    <w:lvl w:ilvl="5">
      <w:start w:val="1"/>
      <w:numFmt w:val="none"/>
      <w:pStyle w:val="Heading6"/>
      <w:suff w:val="nothing"/>
      <w:lvlText w:val="(%6)"/>
      <w:lvlJc w:val="left"/>
      <w:pPr>
        <w:ind w:left="0" w:firstLine="0"/>
      </w:pPr>
    </w:lvl>
    <w:lvl w:ilvl="6">
      <w:start w:val="1"/>
      <w:numFmt w:val="none"/>
      <w:pStyle w:val="Heading7"/>
      <w:suff w:val="nothing"/>
      <w:lvlText w:val="(%7)"/>
      <w:lvlJc w:val="left"/>
      <w:pPr>
        <w:ind w:left="0" w:firstLine="0"/>
      </w:pPr>
    </w:lvl>
    <w:lvl w:ilvl="7">
      <w:start w:val="1"/>
      <w:numFmt w:val="none"/>
      <w:pStyle w:val="Heading8"/>
      <w:suff w:val="nothing"/>
      <w:lvlText w:val="(%8)"/>
      <w:lvlJc w:val="left"/>
      <w:pPr>
        <w:ind w:left="0" w:firstLine="0"/>
      </w:pPr>
    </w:lvl>
    <w:lvl w:ilvl="8">
      <w:start w:val="1"/>
      <w:numFmt w:val="none"/>
      <w:pStyle w:val="Heading9"/>
      <w:suff w:val="nothing"/>
      <w:lvlText w:val="(%9)"/>
      <w:lvlJc w:val="left"/>
      <w:pPr>
        <w:ind w:left="0" w:firstLine="0"/>
      </w:pPr>
    </w:lvl>
  </w:abstractNum>
  <w:abstractNum w:abstractNumId="1" w15:restartNumberingAfterBreak="0">
    <w:nsid w:val="54B62030"/>
    <w:multiLevelType w:val="hybridMultilevel"/>
    <w:tmpl w:val="7B76F68E"/>
    <w:lvl w:ilvl="0" w:tplc="52D06CB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EPqB8ZKrNMyINUcGBsaDVtic+7QOe1v13GJ9/GozQvkCWhZKWdwMn/9OtpU0EMSHPA74z4Cv5fr7NsUKgguxA==" w:salt="PMnZZOqEB9mxjBYCEAQm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21E"/>
    <w:rsid w:val="000073C8"/>
    <w:rsid w:val="00017DDB"/>
    <w:rsid w:val="00062DA8"/>
    <w:rsid w:val="00075F02"/>
    <w:rsid w:val="000B2F7C"/>
    <w:rsid w:val="000F43CF"/>
    <w:rsid w:val="001129A2"/>
    <w:rsid w:val="00160094"/>
    <w:rsid w:val="001D349B"/>
    <w:rsid w:val="0020321E"/>
    <w:rsid w:val="00204B2C"/>
    <w:rsid w:val="00217B39"/>
    <w:rsid w:val="00301AD1"/>
    <w:rsid w:val="003144C6"/>
    <w:rsid w:val="00387872"/>
    <w:rsid w:val="003941A7"/>
    <w:rsid w:val="003C0B88"/>
    <w:rsid w:val="003E216D"/>
    <w:rsid w:val="0048685C"/>
    <w:rsid w:val="004A390E"/>
    <w:rsid w:val="00500CCB"/>
    <w:rsid w:val="005203AD"/>
    <w:rsid w:val="00560C8B"/>
    <w:rsid w:val="00585389"/>
    <w:rsid w:val="005D428D"/>
    <w:rsid w:val="005D6657"/>
    <w:rsid w:val="00621570"/>
    <w:rsid w:val="00675268"/>
    <w:rsid w:val="00675B36"/>
    <w:rsid w:val="006964BD"/>
    <w:rsid w:val="006D4132"/>
    <w:rsid w:val="007413B2"/>
    <w:rsid w:val="007818BD"/>
    <w:rsid w:val="007B06C6"/>
    <w:rsid w:val="007C07E1"/>
    <w:rsid w:val="008059C5"/>
    <w:rsid w:val="00855FB0"/>
    <w:rsid w:val="0087474C"/>
    <w:rsid w:val="008800C5"/>
    <w:rsid w:val="008A7989"/>
    <w:rsid w:val="008E57FA"/>
    <w:rsid w:val="00917455"/>
    <w:rsid w:val="00934F65"/>
    <w:rsid w:val="009725C8"/>
    <w:rsid w:val="009923EE"/>
    <w:rsid w:val="00A16710"/>
    <w:rsid w:val="00A2625D"/>
    <w:rsid w:val="00A65048"/>
    <w:rsid w:val="00AA3302"/>
    <w:rsid w:val="00AB19CA"/>
    <w:rsid w:val="00AE64C4"/>
    <w:rsid w:val="00B378A6"/>
    <w:rsid w:val="00B90709"/>
    <w:rsid w:val="00BC41CF"/>
    <w:rsid w:val="00BC4542"/>
    <w:rsid w:val="00C63F8D"/>
    <w:rsid w:val="00CE1CB5"/>
    <w:rsid w:val="00DB5789"/>
    <w:rsid w:val="00E2195E"/>
    <w:rsid w:val="00E308A5"/>
    <w:rsid w:val="00E33396"/>
    <w:rsid w:val="00E509E8"/>
    <w:rsid w:val="00E97F9C"/>
    <w:rsid w:val="00EA02E9"/>
    <w:rsid w:val="00EC3159"/>
    <w:rsid w:val="00F15C99"/>
    <w:rsid w:val="00F43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3EB58"/>
  <w15:docId w15:val="{EA613237-B3CA-48A4-945F-BE345EFA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20321E"/>
    <w:pPr>
      <w:tabs>
        <w:tab w:val="num" w:pos="360"/>
      </w:tabs>
      <w:spacing w:after="0" w:line="240" w:lineRule="auto"/>
      <w:jc w:val="both"/>
    </w:pPr>
    <w:rPr>
      <w:rFonts w:ascii="Arial" w:eastAsia="Times New Roman" w:hAnsi="Arial" w:cs="Times New Roman"/>
      <w:sz w:val="20"/>
      <w:szCs w:val="24"/>
    </w:rPr>
  </w:style>
  <w:style w:type="paragraph" w:styleId="Heading3">
    <w:name w:val="heading 3"/>
    <w:basedOn w:val="Normal"/>
    <w:next w:val="Normal"/>
    <w:link w:val="Heading3Char"/>
    <w:semiHidden/>
    <w:unhideWhenUsed/>
    <w:qFormat/>
    <w:rsid w:val="000B2F7C"/>
    <w:pPr>
      <w:keepNext/>
      <w:numPr>
        <w:ilvl w:val="2"/>
        <w:numId w:val="2"/>
      </w:numPr>
      <w:spacing w:before="240" w:after="60"/>
      <w:jc w:val="left"/>
      <w:outlineLvl w:val="2"/>
    </w:pPr>
    <w:rPr>
      <w:b/>
      <w:sz w:val="26"/>
      <w:szCs w:val="26"/>
    </w:rPr>
  </w:style>
  <w:style w:type="paragraph" w:styleId="Heading4">
    <w:name w:val="heading 4"/>
    <w:basedOn w:val="Normal"/>
    <w:next w:val="Normal"/>
    <w:link w:val="Heading4Char"/>
    <w:semiHidden/>
    <w:unhideWhenUsed/>
    <w:qFormat/>
    <w:rsid w:val="000B2F7C"/>
    <w:pPr>
      <w:keepNext/>
      <w:numPr>
        <w:ilvl w:val="3"/>
        <w:numId w:val="2"/>
      </w:numPr>
      <w:spacing w:before="240" w:after="60"/>
      <w:jc w:val="left"/>
      <w:outlineLvl w:val="3"/>
    </w:pPr>
    <w:rPr>
      <w:rFonts w:ascii="Times New Roman" w:hAnsi="Times New Roman"/>
      <w:b/>
      <w:sz w:val="28"/>
      <w:szCs w:val="28"/>
    </w:rPr>
  </w:style>
  <w:style w:type="paragraph" w:styleId="Heading5">
    <w:name w:val="heading 5"/>
    <w:basedOn w:val="Normal"/>
    <w:next w:val="Normal"/>
    <w:link w:val="Heading5Char"/>
    <w:semiHidden/>
    <w:unhideWhenUsed/>
    <w:qFormat/>
    <w:rsid w:val="000B2F7C"/>
    <w:pPr>
      <w:numPr>
        <w:ilvl w:val="4"/>
        <w:numId w:val="2"/>
      </w:numPr>
      <w:spacing w:before="240" w:after="60"/>
      <w:jc w:val="left"/>
      <w:outlineLvl w:val="4"/>
    </w:pPr>
    <w:rPr>
      <w:rFonts w:ascii="Times New Roman" w:hAnsi="Times New Roman"/>
      <w:b/>
      <w:i/>
      <w:sz w:val="26"/>
      <w:szCs w:val="26"/>
    </w:rPr>
  </w:style>
  <w:style w:type="paragraph" w:styleId="Heading6">
    <w:name w:val="heading 6"/>
    <w:basedOn w:val="Normal"/>
    <w:next w:val="Normal"/>
    <w:link w:val="Heading6Char"/>
    <w:semiHidden/>
    <w:unhideWhenUsed/>
    <w:qFormat/>
    <w:rsid w:val="000B2F7C"/>
    <w:pPr>
      <w:numPr>
        <w:ilvl w:val="5"/>
        <w:numId w:val="2"/>
      </w:numPr>
      <w:spacing w:before="240" w:after="60"/>
      <w:jc w:val="left"/>
      <w:outlineLvl w:val="5"/>
    </w:pPr>
    <w:rPr>
      <w:rFonts w:ascii="Times New Roman" w:hAnsi="Times New Roman"/>
      <w:b/>
      <w:sz w:val="22"/>
      <w:szCs w:val="22"/>
    </w:rPr>
  </w:style>
  <w:style w:type="paragraph" w:styleId="Heading7">
    <w:name w:val="heading 7"/>
    <w:basedOn w:val="Normal"/>
    <w:next w:val="Normal"/>
    <w:link w:val="Heading7Char"/>
    <w:semiHidden/>
    <w:unhideWhenUsed/>
    <w:qFormat/>
    <w:rsid w:val="000B2F7C"/>
    <w:pPr>
      <w:numPr>
        <w:ilvl w:val="6"/>
        <w:numId w:val="2"/>
      </w:numPr>
      <w:spacing w:before="240" w:after="60"/>
      <w:jc w:val="left"/>
      <w:outlineLvl w:val="6"/>
    </w:pPr>
    <w:rPr>
      <w:rFonts w:ascii="Times New Roman" w:hAnsi="Times New Roman"/>
      <w:sz w:val="24"/>
    </w:rPr>
  </w:style>
  <w:style w:type="paragraph" w:styleId="Heading8">
    <w:name w:val="heading 8"/>
    <w:basedOn w:val="Normal"/>
    <w:next w:val="Normal"/>
    <w:link w:val="Heading8Char"/>
    <w:semiHidden/>
    <w:unhideWhenUsed/>
    <w:qFormat/>
    <w:rsid w:val="000B2F7C"/>
    <w:pPr>
      <w:numPr>
        <w:ilvl w:val="7"/>
        <w:numId w:val="2"/>
      </w:numPr>
      <w:spacing w:before="240" w:after="60"/>
      <w:jc w:val="left"/>
      <w:outlineLvl w:val="7"/>
    </w:pPr>
    <w:rPr>
      <w:rFonts w:ascii="Times New Roman" w:hAnsi="Times New Roman"/>
      <w:i/>
      <w:sz w:val="24"/>
    </w:rPr>
  </w:style>
  <w:style w:type="paragraph" w:styleId="Heading9">
    <w:name w:val="heading 9"/>
    <w:basedOn w:val="Normal"/>
    <w:next w:val="Normal"/>
    <w:link w:val="Heading9Char"/>
    <w:semiHidden/>
    <w:unhideWhenUsed/>
    <w:qFormat/>
    <w:rsid w:val="000B2F7C"/>
    <w:pPr>
      <w:numPr>
        <w:ilvl w:val="8"/>
        <w:numId w:val="2"/>
      </w:numPr>
      <w:spacing w:before="240" w:after="60"/>
      <w:jc w:val="left"/>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B2F7C"/>
    <w:rPr>
      <w:rFonts w:ascii="Arial" w:eastAsia="Times New Roman" w:hAnsi="Arial" w:cs="Times New Roman"/>
      <w:b/>
      <w:sz w:val="26"/>
      <w:szCs w:val="26"/>
    </w:rPr>
  </w:style>
  <w:style w:type="character" w:customStyle="1" w:styleId="Heading4Char">
    <w:name w:val="Heading 4 Char"/>
    <w:basedOn w:val="DefaultParagraphFont"/>
    <w:link w:val="Heading4"/>
    <w:semiHidden/>
    <w:rsid w:val="000B2F7C"/>
    <w:rPr>
      <w:rFonts w:ascii="Times New Roman" w:eastAsia="Times New Roman" w:hAnsi="Times New Roman" w:cs="Times New Roman"/>
      <w:b/>
      <w:sz w:val="28"/>
      <w:szCs w:val="28"/>
    </w:rPr>
  </w:style>
  <w:style w:type="character" w:customStyle="1" w:styleId="Heading5Char">
    <w:name w:val="Heading 5 Char"/>
    <w:basedOn w:val="DefaultParagraphFont"/>
    <w:link w:val="Heading5"/>
    <w:semiHidden/>
    <w:rsid w:val="000B2F7C"/>
    <w:rPr>
      <w:rFonts w:ascii="Times New Roman" w:eastAsia="Times New Roman" w:hAnsi="Times New Roman" w:cs="Times New Roman"/>
      <w:b/>
      <w:i/>
      <w:sz w:val="26"/>
      <w:szCs w:val="26"/>
    </w:rPr>
  </w:style>
  <w:style w:type="character" w:customStyle="1" w:styleId="Heading6Char">
    <w:name w:val="Heading 6 Char"/>
    <w:basedOn w:val="DefaultParagraphFont"/>
    <w:link w:val="Heading6"/>
    <w:semiHidden/>
    <w:rsid w:val="000B2F7C"/>
    <w:rPr>
      <w:rFonts w:ascii="Times New Roman" w:eastAsia="Times New Roman" w:hAnsi="Times New Roman" w:cs="Times New Roman"/>
      <w:b/>
    </w:rPr>
  </w:style>
  <w:style w:type="character" w:customStyle="1" w:styleId="Heading7Char">
    <w:name w:val="Heading 7 Char"/>
    <w:basedOn w:val="DefaultParagraphFont"/>
    <w:link w:val="Heading7"/>
    <w:semiHidden/>
    <w:rsid w:val="000B2F7C"/>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0B2F7C"/>
    <w:rPr>
      <w:rFonts w:ascii="Times New Roman" w:eastAsia="Times New Roman" w:hAnsi="Times New Roman" w:cs="Times New Roman"/>
      <w:i/>
      <w:sz w:val="24"/>
      <w:szCs w:val="24"/>
    </w:rPr>
  </w:style>
  <w:style w:type="character" w:customStyle="1" w:styleId="Heading9Char">
    <w:name w:val="Heading 9 Char"/>
    <w:basedOn w:val="DefaultParagraphFont"/>
    <w:link w:val="Heading9"/>
    <w:semiHidden/>
    <w:rsid w:val="000B2F7C"/>
    <w:rPr>
      <w:rFonts w:ascii="Arial" w:eastAsia="Times New Roman" w:hAnsi="Arial" w:cs="Times New Roman"/>
    </w:rPr>
  </w:style>
  <w:style w:type="paragraph" w:styleId="ListParagraph">
    <w:name w:val="List Paragraph"/>
    <w:basedOn w:val="Normal"/>
    <w:uiPriority w:val="34"/>
    <w:qFormat/>
    <w:rsid w:val="00BC41CF"/>
    <w:pPr>
      <w:ind w:left="720"/>
      <w:contextualSpacing/>
    </w:pPr>
  </w:style>
  <w:style w:type="character" w:styleId="Hyperlink">
    <w:name w:val="Hyperlink"/>
    <w:basedOn w:val="DefaultParagraphFont"/>
    <w:uiPriority w:val="99"/>
    <w:unhideWhenUsed/>
    <w:rsid w:val="00062DA8"/>
    <w:rPr>
      <w:color w:val="0000FF" w:themeColor="hyperlink"/>
      <w:u w:val="single"/>
    </w:rPr>
  </w:style>
  <w:style w:type="paragraph" w:styleId="Header">
    <w:name w:val="header"/>
    <w:basedOn w:val="Normal"/>
    <w:link w:val="HeaderChar"/>
    <w:uiPriority w:val="99"/>
    <w:unhideWhenUsed/>
    <w:rsid w:val="00934F65"/>
    <w:pPr>
      <w:tabs>
        <w:tab w:val="clear" w:pos="360"/>
        <w:tab w:val="center" w:pos="4680"/>
        <w:tab w:val="right" w:pos="9360"/>
      </w:tabs>
    </w:pPr>
  </w:style>
  <w:style w:type="character" w:customStyle="1" w:styleId="HeaderChar">
    <w:name w:val="Header Char"/>
    <w:basedOn w:val="DefaultParagraphFont"/>
    <w:link w:val="Header"/>
    <w:uiPriority w:val="99"/>
    <w:rsid w:val="00934F65"/>
    <w:rPr>
      <w:rFonts w:ascii="Arial" w:eastAsia="Times New Roman" w:hAnsi="Arial" w:cs="Times New Roman"/>
      <w:sz w:val="20"/>
      <w:szCs w:val="24"/>
    </w:rPr>
  </w:style>
  <w:style w:type="paragraph" w:styleId="Footer">
    <w:name w:val="footer"/>
    <w:basedOn w:val="Normal"/>
    <w:link w:val="FooterChar"/>
    <w:uiPriority w:val="99"/>
    <w:unhideWhenUsed/>
    <w:rsid w:val="00934F65"/>
    <w:pPr>
      <w:tabs>
        <w:tab w:val="clear" w:pos="360"/>
        <w:tab w:val="center" w:pos="4680"/>
        <w:tab w:val="right" w:pos="9360"/>
      </w:tabs>
    </w:pPr>
  </w:style>
  <w:style w:type="character" w:customStyle="1" w:styleId="FooterChar">
    <w:name w:val="Footer Char"/>
    <w:basedOn w:val="DefaultParagraphFont"/>
    <w:link w:val="Footer"/>
    <w:uiPriority w:val="99"/>
    <w:rsid w:val="00934F65"/>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AA3302"/>
    <w:rPr>
      <w:rFonts w:ascii="Tahoma" w:hAnsi="Tahoma" w:cs="Tahoma"/>
      <w:sz w:val="16"/>
      <w:szCs w:val="16"/>
    </w:rPr>
  </w:style>
  <w:style w:type="character" w:customStyle="1" w:styleId="BalloonTextChar">
    <w:name w:val="Balloon Text Char"/>
    <w:basedOn w:val="DefaultParagraphFont"/>
    <w:link w:val="BalloonText"/>
    <w:uiPriority w:val="99"/>
    <w:semiHidden/>
    <w:rsid w:val="00AA3302"/>
    <w:rPr>
      <w:rFonts w:ascii="Tahoma" w:eastAsia="Times New Roman" w:hAnsi="Tahoma" w:cs="Tahoma"/>
      <w:sz w:val="16"/>
      <w:szCs w:val="16"/>
    </w:rPr>
  </w:style>
  <w:style w:type="character" w:styleId="PlaceholderText">
    <w:name w:val="Placeholder Text"/>
    <w:basedOn w:val="DefaultParagraphFont"/>
    <w:uiPriority w:val="99"/>
    <w:semiHidden/>
    <w:rsid w:val="003E21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95884">
      <w:bodyDiv w:val="1"/>
      <w:marLeft w:val="0"/>
      <w:marRight w:val="0"/>
      <w:marTop w:val="0"/>
      <w:marBottom w:val="0"/>
      <w:divBdr>
        <w:top w:val="none" w:sz="0" w:space="0" w:color="auto"/>
        <w:left w:val="none" w:sz="0" w:space="0" w:color="auto"/>
        <w:bottom w:val="none" w:sz="0" w:space="0" w:color="auto"/>
        <w:right w:val="none" w:sz="0" w:space="0" w:color="auto"/>
      </w:divBdr>
    </w:div>
    <w:div w:id="468598429">
      <w:bodyDiv w:val="1"/>
      <w:marLeft w:val="0"/>
      <w:marRight w:val="0"/>
      <w:marTop w:val="0"/>
      <w:marBottom w:val="0"/>
      <w:divBdr>
        <w:top w:val="none" w:sz="0" w:space="0" w:color="auto"/>
        <w:left w:val="none" w:sz="0" w:space="0" w:color="auto"/>
        <w:bottom w:val="none" w:sz="0" w:space="0" w:color="auto"/>
        <w:right w:val="none" w:sz="0" w:space="0" w:color="auto"/>
      </w:divBdr>
    </w:div>
    <w:div w:id="156613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523A7578-062F-4B1B-B328-D39E8896F28F}"/>
      </w:docPartPr>
      <w:docPartBody>
        <w:p w:rsidR="00EC1FF9" w:rsidRDefault="00AA7029">
          <w:r w:rsidRPr="00D72B76">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B04F1D44-ADD5-4181-96AF-F91FA2AC7248}"/>
      </w:docPartPr>
      <w:docPartBody>
        <w:p w:rsidR="00EC1FF9" w:rsidRDefault="00AA7029">
          <w:r w:rsidRPr="00D72B76">
            <w:rPr>
              <w:rStyle w:val="PlaceholderText"/>
            </w:rPr>
            <w:t>Click here to enter a date.</w:t>
          </w:r>
        </w:p>
      </w:docPartBody>
    </w:docPart>
    <w:docPart>
      <w:docPartPr>
        <w:name w:val="ED910DFDD4EC4C35947CCB3FEFE6DF28"/>
        <w:category>
          <w:name w:val="General"/>
          <w:gallery w:val="placeholder"/>
        </w:category>
        <w:types>
          <w:type w:val="bbPlcHdr"/>
        </w:types>
        <w:behaviors>
          <w:behavior w:val="content"/>
        </w:behaviors>
        <w:guid w:val="{A2BB6701-CCC3-4061-B97F-A05507E7556D}"/>
      </w:docPartPr>
      <w:docPartBody>
        <w:p w:rsidR="00000000" w:rsidRDefault="00440643" w:rsidP="00440643">
          <w:pPr>
            <w:pStyle w:val="ED910DFDD4EC4C35947CCB3FEFE6DF28"/>
          </w:pPr>
          <w:r w:rsidRPr="00D72B76">
            <w:rPr>
              <w:rStyle w:val="PlaceholderText"/>
            </w:rPr>
            <w:t>Click here to enter text.</w:t>
          </w:r>
        </w:p>
      </w:docPartBody>
    </w:docPart>
    <w:docPart>
      <w:docPartPr>
        <w:name w:val="D114429EDFB54F08A2A2605489E1D963"/>
        <w:category>
          <w:name w:val="General"/>
          <w:gallery w:val="placeholder"/>
        </w:category>
        <w:types>
          <w:type w:val="bbPlcHdr"/>
        </w:types>
        <w:behaviors>
          <w:behavior w:val="content"/>
        </w:behaviors>
        <w:guid w:val="{469ED8D6-E91E-4151-AC21-82EB0987AE04}"/>
      </w:docPartPr>
      <w:docPartBody>
        <w:p w:rsidR="00000000" w:rsidRDefault="00440643" w:rsidP="00440643">
          <w:pPr>
            <w:pStyle w:val="D114429EDFB54F08A2A2605489E1D963"/>
          </w:pPr>
          <w:r w:rsidRPr="00D72B7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029"/>
    <w:rsid w:val="00440643"/>
    <w:rsid w:val="00A73EDD"/>
    <w:rsid w:val="00AA7029"/>
    <w:rsid w:val="00BA5337"/>
    <w:rsid w:val="00BF7EF1"/>
    <w:rsid w:val="00C3706E"/>
    <w:rsid w:val="00C55AC7"/>
    <w:rsid w:val="00E11186"/>
    <w:rsid w:val="00E71A53"/>
    <w:rsid w:val="00EC1FF9"/>
    <w:rsid w:val="00F26443"/>
    <w:rsid w:val="00F264DC"/>
    <w:rsid w:val="00F34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643"/>
    <w:rPr>
      <w:color w:val="808080"/>
    </w:rPr>
  </w:style>
  <w:style w:type="paragraph" w:customStyle="1" w:styleId="ED910DFDD4EC4C35947CCB3FEFE6DF28">
    <w:name w:val="ED910DFDD4EC4C35947CCB3FEFE6DF28"/>
    <w:rsid w:val="00440643"/>
  </w:style>
  <w:style w:type="paragraph" w:customStyle="1" w:styleId="D114429EDFB54F08A2A2605489E1D963">
    <w:name w:val="D114429EDFB54F08A2A2605489E1D963"/>
    <w:rsid w:val="004406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4AD878E814444A80DD6E597870C4C6" ma:contentTypeVersion="11" ma:contentTypeDescription="Create a new document." ma:contentTypeScope="" ma:versionID="ee94baf8c36a34e0bd96a0dbd6665c27">
  <xsd:schema xmlns:xsd="http://www.w3.org/2001/XMLSchema" xmlns:xs="http://www.w3.org/2001/XMLSchema" xmlns:p="http://schemas.microsoft.com/office/2006/metadata/properties" xmlns:ns2="cb60c2d0-a15a-4afb-8bff-a87cb3460c92" xmlns:ns3="9df86a28-ff65-4e7e-8217-27309655c47b" targetNamespace="http://schemas.microsoft.com/office/2006/metadata/properties" ma:root="true" ma:fieldsID="dbad035ad0b9d7a3220d355744008b76" ns2:_="" ns3:_="">
    <xsd:import namespace="cb60c2d0-a15a-4afb-8bff-a87cb3460c92"/>
    <xsd:import namespace="9df86a28-ff65-4e7e-8217-27309655c4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0c2d0-a15a-4afb-8bff-a87cb3460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86a28-ff65-4e7e-8217-27309655c4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534F84-E5E8-47D2-BE28-219AEAA4D2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8ACC7C-408C-4305-8879-4F7F4FFCED30}">
  <ds:schemaRefs>
    <ds:schemaRef ds:uri="http://schemas.microsoft.com/sharepoint/v3/contenttype/forms"/>
  </ds:schemaRefs>
</ds:datastoreItem>
</file>

<file path=customXml/itemProps3.xml><?xml version="1.0" encoding="utf-8"?>
<ds:datastoreItem xmlns:ds="http://schemas.openxmlformats.org/officeDocument/2006/customXml" ds:itemID="{4ABE0D33-6B01-4053-8689-27B61A957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0c2d0-a15a-4afb-8bff-a87cb3460c92"/>
    <ds:schemaRef ds:uri="9df86a28-ff65-4e7e-8217-27309655c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1831</Words>
  <Characters>10260</Characters>
  <Application>Microsoft Office Word</Application>
  <DocSecurity>0</DocSecurity>
  <PresentationFormat>14|.DOCM</PresentationFormat>
  <Lines>183</Lines>
  <Paragraphs>212</Paragraphs>
  <ScaleCrop>false</ScaleCrop>
  <HeadingPairs>
    <vt:vector size="2" baseType="variant">
      <vt:variant>
        <vt:lpstr>Title</vt:lpstr>
      </vt:variant>
      <vt:variant>
        <vt:i4>1</vt:i4>
      </vt:variant>
    </vt:vector>
  </HeadingPairs>
  <TitlesOfParts>
    <vt:vector size="1" baseType="lpstr">
      <vt:lpstr>Terms and Conditions Post A Creative Submission Judge Selects Winner CA UK US (02.26.16)  (00027179.DOCM;1)</vt:lpstr>
    </vt:vector>
  </TitlesOfParts>
  <Company>SolarWinds</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Post A Creative Submission Judge Selects Winner CA UK US (02.26.16)  (00027179.DOCM;1)</dc:title>
  <dc:creator>Kirsten Tanges</dc:creator>
  <cp:lastModifiedBy>Tanges, Kirsten</cp:lastModifiedBy>
  <cp:revision>6</cp:revision>
  <dcterms:created xsi:type="dcterms:W3CDTF">2021-03-25T18:13:00Z</dcterms:created>
  <dcterms:modified xsi:type="dcterms:W3CDTF">2021-03-25T18:39:00Z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0x010100A34AD878E814444A80DD6E597870C4C6</vt:lpwstr>
  </property>
</Properties>
</file>